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A" w:rsidRDefault="000A6CB6" w:rsidP="005F72EA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</w:t>
      </w:r>
      <w:r w:rsidR="001101FF">
        <w:rPr>
          <w:b/>
          <w:sz w:val="36"/>
          <w:szCs w:val="36"/>
        </w:rPr>
        <w:t xml:space="preserve">iscovery </w:t>
      </w:r>
      <w:r>
        <w:rPr>
          <w:b/>
          <w:sz w:val="36"/>
          <w:szCs w:val="36"/>
        </w:rPr>
        <w:t>P</w:t>
      </w:r>
      <w:r w:rsidR="001101FF">
        <w:rPr>
          <w:b/>
          <w:sz w:val="36"/>
          <w:szCs w:val="36"/>
        </w:rPr>
        <w:t xml:space="preserve">artnerships with </w:t>
      </w:r>
      <w:r>
        <w:rPr>
          <w:b/>
          <w:sz w:val="36"/>
          <w:szCs w:val="36"/>
        </w:rPr>
        <w:t>Ac</w:t>
      </w:r>
      <w:r w:rsidR="001101FF">
        <w:rPr>
          <w:b/>
          <w:sz w:val="36"/>
          <w:szCs w:val="36"/>
        </w:rPr>
        <w:t xml:space="preserve">ademia: </w:t>
      </w:r>
      <w:r w:rsidR="005E5F87" w:rsidRPr="005E5F87">
        <w:rPr>
          <w:b/>
          <w:sz w:val="36"/>
          <w:szCs w:val="36"/>
        </w:rPr>
        <w:t xml:space="preserve"> Pro</w:t>
      </w:r>
      <w:r w:rsidR="005F72EA">
        <w:rPr>
          <w:b/>
          <w:sz w:val="36"/>
          <w:szCs w:val="36"/>
        </w:rPr>
        <w:t xml:space="preserve">ject </w:t>
      </w:r>
      <w:r w:rsidR="00C67100">
        <w:rPr>
          <w:b/>
          <w:sz w:val="36"/>
          <w:szCs w:val="36"/>
        </w:rPr>
        <w:t>Form</w:t>
      </w:r>
      <w:bookmarkEnd w:id="0"/>
    </w:p>
    <w:p w:rsidR="00C67100" w:rsidRPr="005F72EA" w:rsidRDefault="00651F24" w:rsidP="00AE652E">
      <w:pPr>
        <w:jc w:val="both"/>
        <w:rPr>
          <w:b/>
          <w:sz w:val="36"/>
          <w:szCs w:val="36"/>
        </w:rPr>
      </w:pPr>
      <w:r>
        <w:rPr>
          <w:sz w:val="20"/>
          <w:szCs w:val="20"/>
        </w:rPr>
        <w:t xml:space="preserve">GSK’s </w:t>
      </w:r>
      <w:r w:rsidR="00C67100" w:rsidRPr="00C67100">
        <w:rPr>
          <w:sz w:val="20"/>
          <w:szCs w:val="20"/>
        </w:rPr>
        <w:t>Discovery Partnerships with Academia</w:t>
      </w:r>
      <w:r w:rsidRPr="00D67212">
        <w:rPr>
          <w:sz w:val="20"/>
          <w:szCs w:val="20"/>
        </w:rPr>
        <w:t xml:space="preserve"> </w:t>
      </w:r>
      <w:r w:rsidR="00C67100" w:rsidRPr="00C67100">
        <w:rPr>
          <w:sz w:val="20"/>
          <w:szCs w:val="20"/>
        </w:rPr>
        <w:t>aims to translate innovative academic research into medicines of value by establishing project-based collaborations that operate in a unique, interactive and integrated fashion. We are searching for partners who have a novel therapeutic idea that has the potential to transform the lives of patients</w:t>
      </w:r>
      <w:r w:rsidR="000143B9">
        <w:rPr>
          <w:sz w:val="20"/>
          <w:szCs w:val="20"/>
        </w:rPr>
        <w:t>. Since</w:t>
      </w:r>
      <w:r w:rsidR="00C67100" w:rsidRPr="00C67100">
        <w:rPr>
          <w:sz w:val="20"/>
          <w:szCs w:val="20"/>
        </w:rPr>
        <w:t xml:space="preserve"> we are looking specifically for drug discovery projects</w:t>
      </w:r>
      <w:r w:rsidR="000143B9">
        <w:rPr>
          <w:sz w:val="20"/>
          <w:szCs w:val="20"/>
        </w:rPr>
        <w:t xml:space="preserve">, </w:t>
      </w:r>
      <w:r w:rsidR="00C67100" w:rsidRPr="00C67100">
        <w:rPr>
          <w:sz w:val="20"/>
          <w:szCs w:val="20"/>
        </w:rPr>
        <w:t>idea</w:t>
      </w:r>
      <w:r w:rsidR="000143B9">
        <w:rPr>
          <w:sz w:val="20"/>
          <w:szCs w:val="20"/>
        </w:rPr>
        <w:t>s</w:t>
      </w:r>
      <w:r w:rsidR="00C67100" w:rsidRPr="00C67100">
        <w:rPr>
          <w:sz w:val="20"/>
          <w:szCs w:val="20"/>
        </w:rPr>
        <w:t xml:space="preserve"> for </w:t>
      </w:r>
      <w:r w:rsidR="000143B9">
        <w:rPr>
          <w:sz w:val="20"/>
          <w:szCs w:val="20"/>
        </w:rPr>
        <w:t xml:space="preserve">a </w:t>
      </w:r>
      <w:r w:rsidR="00C67100" w:rsidRPr="00C67100">
        <w:rPr>
          <w:sz w:val="20"/>
          <w:szCs w:val="20"/>
        </w:rPr>
        <w:t xml:space="preserve">new technology, vaccine, biomarker or device </w:t>
      </w:r>
      <w:r w:rsidR="00D856A1">
        <w:rPr>
          <w:sz w:val="20"/>
          <w:szCs w:val="20"/>
        </w:rPr>
        <w:t xml:space="preserve">are not in scope for </w:t>
      </w:r>
      <w:proofErr w:type="spellStart"/>
      <w:r w:rsidR="00D856A1">
        <w:rPr>
          <w:sz w:val="20"/>
          <w:szCs w:val="20"/>
        </w:rPr>
        <w:t>DPAc</w:t>
      </w:r>
      <w:proofErr w:type="spellEnd"/>
      <w:r w:rsidR="00C67100" w:rsidRPr="00C67100">
        <w:rPr>
          <w:sz w:val="20"/>
          <w:szCs w:val="20"/>
        </w:rPr>
        <w:t>. To help us evaluate your proposal please provide concise answers to the questions below, including key da</w:t>
      </w:r>
      <w:r w:rsidR="00A9246F">
        <w:rPr>
          <w:sz w:val="20"/>
          <w:szCs w:val="20"/>
        </w:rPr>
        <w:t>ta and references</w:t>
      </w:r>
      <w:r w:rsidR="000143B9">
        <w:rPr>
          <w:sz w:val="20"/>
          <w:szCs w:val="20"/>
        </w:rPr>
        <w:t>. Please provide only</w:t>
      </w:r>
      <w:r w:rsidR="00C67100" w:rsidRPr="00C67100">
        <w:rPr>
          <w:sz w:val="20"/>
          <w:szCs w:val="20"/>
        </w:rPr>
        <w:t xml:space="preserve"> </w:t>
      </w:r>
      <w:r w:rsidR="00C67100" w:rsidRPr="00C3604E">
        <w:rPr>
          <w:b/>
          <w:bCs/>
          <w:sz w:val="20"/>
          <w:szCs w:val="20"/>
          <w:u w:val="single"/>
        </w:rPr>
        <w:t>non-confidential</w:t>
      </w:r>
      <w:r w:rsidR="00C67100" w:rsidRPr="00C67100">
        <w:rPr>
          <w:sz w:val="20"/>
          <w:szCs w:val="20"/>
        </w:rPr>
        <w:t xml:space="preserve"> material at this stage. We </w:t>
      </w:r>
      <w:r w:rsidR="000143B9">
        <w:rPr>
          <w:sz w:val="20"/>
          <w:szCs w:val="20"/>
        </w:rPr>
        <w:t xml:space="preserve">will provide feedback on all </w:t>
      </w:r>
      <w:r w:rsidR="00C67100" w:rsidRPr="00C67100">
        <w:rPr>
          <w:sz w:val="20"/>
          <w:szCs w:val="20"/>
        </w:rPr>
        <w:t>proposals we receive</w:t>
      </w:r>
      <w:r w:rsidR="008C6B93">
        <w:rPr>
          <w:sz w:val="20"/>
          <w:szCs w:val="20"/>
        </w:rPr>
        <w:t xml:space="preserve"> and will contact you if we require further information.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0"/>
        <w:gridCol w:w="3659"/>
        <w:gridCol w:w="2030"/>
        <w:gridCol w:w="2653"/>
      </w:tblGrid>
      <w:tr w:rsidR="005F72EA" w:rsidTr="00A9246F">
        <w:tc>
          <w:tcPr>
            <w:tcW w:w="140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Institute</w:t>
            </w:r>
          </w:p>
        </w:tc>
        <w:tc>
          <w:tcPr>
            <w:tcW w:w="3745" w:type="dxa"/>
          </w:tcPr>
          <w:p w:rsidR="005F72EA" w:rsidRPr="00AE652E" w:rsidRDefault="005F72EA">
            <w:pPr>
              <w:rPr>
                <w:b/>
              </w:rPr>
            </w:pPr>
          </w:p>
        </w:tc>
        <w:tc>
          <w:tcPr>
            <w:tcW w:w="203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City/Country</w:t>
            </w:r>
          </w:p>
        </w:tc>
        <w:tc>
          <w:tcPr>
            <w:tcW w:w="2714" w:type="dxa"/>
          </w:tcPr>
          <w:p w:rsidR="005F72EA" w:rsidRDefault="005F72EA">
            <w:pPr>
              <w:rPr>
                <w:sz w:val="20"/>
                <w:szCs w:val="20"/>
              </w:rPr>
            </w:pPr>
          </w:p>
        </w:tc>
      </w:tr>
      <w:tr w:rsidR="005F72EA" w:rsidTr="00A9246F">
        <w:tc>
          <w:tcPr>
            <w:tcW w:w="140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Principal Investigators</w:t>
            </w:r>
          </w:p>
        </w:tc>
        <w:tc>
          <w:tcPr>
            <w:tcW w:w="3745" w:type="dxa"/>
          </w:tcPr>
          <w:p w:rsidR="005F72EA" w:rsidRPr="00AE652E" w:rsidRDefault="005F72EA">
            <w:pPr>
              <w:rPr>
                <w:b/>
              </w:rPr>
            </w:pPr>
          </w:p>
        </w:tc>
        <w:tc>
          <w:tcPr>
            <w:tcW w:w="203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Department/School</w:t>
            </w:r>
          </w:p>
        </w:tc>
        <w:tc>
          <w:tcPr>
            <w:tcW w:w="2714" w:type="dxa"/>
          </w:tcPr>
          <w:p w:rsidR="005F72EA" w:rsidRDefault="005F72EA">
            <w:pPr>
              <w:rPr>
                <w:sz w:val="20"/>
                <w:szCs w:val="20"/>
              </w:rPr>
            </w:pPr>
          </w:p>
        </w:tc>
      </w:tr>
      <w:tr w:rsidR="005F72EA" w:rsidTr="00A9246F">
        <w:tc>
          <w:tcPr>
            <w:tcW w:w="140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Project Title</w:t>
            </w:r>
          </w:p>
        </w:tc>
        <w:tc>
          <w:tcPr>
            <w:tcW w:w="3745" w:type="dxa"/>
          </w:tcPr>
          <w:p w:rsidR="00AE652E" w:rsidRPr="00AE652E" w:rsidRDefault="00AE652E">
            <w:pPr>
              <w:rPr>
                <w:b/>
              </w:rPr>
            </w:pPr>
          </w:p>
        </w:tc>
        <w:tc>
          <w:tcPr>
            <w:tcW w:w="2030" w:type="dxa"/>
          </w:tcPr>
          <w:p w:rsidR="005F72EA" w:rsidRPr="00AE652E" w:rsidRDefault="005F72EA">
            <w:pPr>
              <w:rPr>
                <w:b/>
              </w:rPr>
            </w:pPr>
            <w:r w:rsidRPr="00AE652E">
              <w:rPr>
                <w:b/>
              </w:rPr>
              <w:t>Date</w:t>
            </w:r>
          </w:p>
        </w:tc>
        <w:tc>
          <w:tcPr>
            <w:tcW w:w="2714" w:type="dxa"/>
          </w:tcPr>
          <w:p w:rsidR="005F72EA" w:rsidRDefault="005F72EA">
            <w:pPr>
              <w:rPr>
                <w:sz w:val="20"/>
                <w:szCs w:val="20"/>
              </w:rPr>
            </w:pPr>
          </w:p>
        </w:tc>
      </w:tr>
    </w:tbl>
    <w:p w:rsidR="005F72EA" w:rsidRPr="00B751A8" w:rsidRDefault="005F72EA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87ADF" w:rsidTr="00341416">
        <w:tc>
          <w:tcPr>
            <w:tcW w:w="9889" w:type="dxa"/>
          </w:tcPr>
          <w:p w:rsidR="00187ADF" w:rsidRDefault="00187ADF" w:rsidP="00187ADF">
            <w:r>
              <w:rPr>
                <w:b/>
                <w:bCs/>
              </w:rPr>
              <w:t xml:space="preserve">What is the therapeutic hypothesis?  </w:t>
            </w:r>
          </w:p>
          <w:p w:rsidR="00187ADF" w:rsidRPr="001F59F8" w:rsidRDefault="00C3604E" w:rsidP="001F59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proofErr w:type="gramStart"/>
            <w:r>
              <w:rPr>
                <w:sz w:val="18"/>
                <w:szCs w:val="18"/>
              </w:rPr>
              <w:t>example: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8C6B93">
              <w:rPr>
                <w:sz w:val="18"/>
                <w:szCs w:val="18"/>
              </w:rPr>
              <w:t xml:space="preserve">Describe </w:t>
            </w:r>
            <w:r w:rsidR="008C6B93" w:rsidRPr="00D67212">
              <w:rPr>
                <w:sz w:val="18"/>
                <w:szCs w:val="18"/>
              </w:rPr>
              <w:t>the biological rationale that supports the</w:t>
            </w:r>
            <w:r w:rsidR="008C6B93">
              <w:rPr>
                <w:sz w:val="18"/>
                <w:szCs w:val="18"/>
              </w:rPr>
              <w:t xml:space="preserve"> hypothesis that modulation of the target will bring benefit to patients.  </w:t>
            </w:r>
            <w:r w:rsidR="00D856A1">
              <w:rPr>
                <w:sz w:val="18"/>
                <w:szCs w:val="18"/>
              </w:rPr>
              <w:t>Describe</w:t>
            </w:r>
            <w:r w:rsidR="00187ADF" w:rsidRPr="001F59F8">
              <w:rPr>
                <w:sz w:val="18"/>
                <w:szCs w:val="18"/>
              </w:rPr>
              <w:t xml:space="preserve"> the disease</w:t>
            </w:r>
            <w:r w:rsidR="00D856A1">
              <w:rPr>
                <w:sz w:val="18"/>
                <w:szCs w:val="18"/>
              </w:rPr>
              <w:t xml:space="preserve"> and unmet medical need, how the disease</w:t>
            </w:r>
            <w:r w:rsidR="005D2EBC">
              <w:rPr>
                <w:sz w:val="18"/>
                <w:szCs w:val="18"/>
              </w:rPr>
              <w:t xml:space="preserve"> manifests</w:t>
            </w:r>
            <w:r w:rsidR="008C6B93">
              <w:rPr>
                <w:sz w:val="18"/>
                <w:szCs w:val="18"/>
              </w:rPr>
              <w:t xml:space="preserve"> and </w:t>
            </w:r>
            <w:r w:rsidR="00187ADF" w:rsidRPr="001F59F8">
              <w:rPr>
                <w:sz w:val="18"/>
                <w:szCs w:val="18"/>
              </w:rPr>
              <w:t>how</w:t>
            </w:r>
            <w:r w:rsidR="00D856A1">
              <w:rPr>
                <w:sz w:val="18"/>
                <w:szCs w:val="18"/>
              </w:rPr>
              <w:t xml:space="preserve"> patients </w:t>
            </w:r>
            <w:proofErr w:type="gramStart"/>
            <w:r w:rsidR="00D856A1">
              <w:rPr>
                <w:sz w:val="18"/>
                <w:szCs w:val="18"/>
              </w:rPr>
              <w:t>are currently managed</w:t>
            </w:r>
            <w:proofErr w:type="gramEnd"/>
            <w:r w:rsidR="008C6B93">
              <w:rPr>
                <w:sz w:val="18"/>
                <w:szCs w:val="18"/>
              </w:rPr>
              <w:t>.</w:t>
            </w:r>
          </w:p>
        </w:tc>
      </w:tr>
      <w:tr w:rsidR="001F59F8" w:rsidTr="00341416">
        <w:tc>
          <w:tcPr>
            <w:tcW w:w="9889" w:type="dxa"/>
          </w:tcPr>
          <w:p w:rsidR="00A9246F" w:rsidRDefault="00A9246F" w:rsidP="00187ADF">
            <w:pPr>
              <w:rPr>
                <w:b/>
                <w:bCs/>
              </w:rPr>
            </w:pPr>
          </w:p>
          <w:p w:rsidR="00A9246F" w:rsidRDefault="00A9246F" w:rsidP="00187ADF">
            <w:pPr>
              <w:rPr>
                <w:b/>
                <w:bCs/>
              </w:rPr>
            </w:pPr>
          </w:p>
          <w:p w:rsidR="008322D4" w:rsidRDefault="008322D4" w:rsidP="00187ADF">
            <w:pPr>
              <w:rPr>
                <w:b/>
                <w:bCs/>
              </w:rPr>
            </w:pPr>
          </w:p>
          <w:p w:rsidR="00341416" w:rsidRDefault="00341416" w:rsidP="00187ADF">
            <w:pPr>
              <w:rPr>
                <w:b/>
                <w:bCs/>
              </w:rPr>
            </w:pPr>
          </w:p>
          <w:p w:rsidR="001F59F8" w:rsidRDefault="001F59F8" w:rsidP="00187ADF">
            <w:pPr>
              <w:rPr>
                <w:b/>
                <w:bCs/>
              </w:rPr>
            </w:pPr>
          </w:p>
        </w:tc>
      </w:tr>
      <w:tr w:rsidR="00187ADF" w:rsidTr="00341416">
        <w:tc>
          <w:tcPr>
            <w:tcW w:w="9889" w:type="dxa"/>
          </w:tcPr>
          <w:p w:rsidR="00187ADF" w:rsidRDefault="00187ADF" w:rsidP="00187ADF">
            <w:r>
              <w:rPr>
                <w:b/>
                <w:bCs/>
              </w:rPr>
              <w:t>What is the specific target or pathway?</w:t>
            </w:r>
          </w:p>
          <w:p w:rsidR="00187ADF" w:rsidRPr="001F59F8" w:rsidRDefault="008322D4" w:rsidP="001F59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proofErr w:type="gramStart"/>
            <w:r>
              <w:rPr>
                <w:sz w:val="18"/>
                <w:szCs w:val="18"/>
              </w:rPr>
              <w:t>example:</w:t>
            </w:r>
            <w:proofErr w:type="gramEnd"/>
            <w:r>
              <w:rPr>
                <w:sz w:val="18"/>
                <w:szCs w:val="18"/>
              </w:rPr>
              <w:t xml:space="preserve"> Describe</w:t>
            </w:r>
            <w:r w:rsidR="00187ADF" w:rsidRPr="001F59F8">
              <w:rPr>
                <w:sz w:val="18"/>
                <w:szCs w:val="18"/>
              </w:rPr>
              <w:t xml:space="preserve"> the protein/gene/pathway you would like to</w:t>
            </w:r>
            <w:r>
              <w:rPr>
                <w:sz w:val="18"/>
                <w:szCs w:val="18"/>
              </w:rPr>
              <w:t xml:space="preserve"> target.</w:t>
            </w:r>
            <w:r w:rsidR="00D67212">
              <w:rPr>
                <w:sz w:val="18"/>
                <w:szCs w:val="18"/>
              </w:rPr>
              <w:t xml:space="preserve"> Where </w:t>
            </w:r>
            <w:proofErr w:type="gramStart"/>
            <w:r w:rsidR="00D67212">
              <w:rPr>
                <w:sz w:val="18"/>
                <w:szCs w:val="18"/>
              </w:rPr>
              <w:t>is the target expressed and what</w:t>
            </w:r>
            <w:proofErr w:type="gramEnd"/>
            <w:r w:rsidR="00D67212">
              <w:rPr>
                <w:sz w:val="18"/>
                <w:szCs w:val="18"/>
              </w:rPr>
              <w:t xml:space="preserve"> is its role in normal physiology? </w:t>
            </w:r>
            <w:r w:rsidR="00223B4A">
              <w:rPr>
                <w:sz w:val="18"/>
                <w:szCs w:val="18"/>
              </w:rPr>
              <w:t>What differentiates</w:t>
            </w:r>
            <w:r w:rsidR="00341416">
              <w:rPr>
                <w:sz w:val="18"/>
                <w:szCs w:val="18"/>
              </w:rPr>
              <w:t xml:space="preserve"> this target from other approaches in this disease?</w:t>
            </w:r>
            <w:r w:rsidR="00187ADF" w:rsidRPr="001F59F8">
              <w:rPr>
                <w:sz w:val="18"/>
                <w:szCs w:val="18"/>
              </w:rPr>
              <w:t xml:space="preserve"> </w:t>
            </w:r>
          </w:p>
        </w:tc>
      </w:tr>
      <w:tr w:rsidR="001F59F8" w:rsidTr="00341416">
        <w:tc>
          <w:tcPr>
            <w:tcW w:w="9889" w:type="dxa"/>
          </w:tcPr>
          <w:p w:rsidR="001F59F8" w:rsidRDefault="001F59F8" w:rsidP="00187ADF">
            <w:pPr>
              <w:rPr>
                <w:b/>
                <w:bCs/>
              </w:rPr>
            </w:pPr>
          </w:p>
          <w:p w:rsidR="001F59F8" w:rsidRDefault="001F59F8" w:rsidP="00341416">
            <w:pPr>
              <w:rPr>
                <w:b/>
                <w:bCs/>
              </w:rPr>
            </w:pPr>
          </w:p>
          <w:p w:rsidR="00341416" w:rsidRDefault="00341416" w:rsidP="00341416">
            <w:pPr>
              <w:rPr>
                <w:b/>
                <w:bCs/>
              </w:rPr>
            </w:pPr>
          </w:p>
          <w:p w:rsidR="00341416" w:rsidRDefault="00341416" w:rsidP="00341416">
            <w:pPr>
              <w:rPr>
                <w:b/>
                <w:bCs/>
              </w:rPr>
            </w:pPr>
          </w:p>
        </w:tc>
      </w:tr>
      <w:tr w:rsidR="00187ADF" w:rsidTr="00341416">
        <w:tc>
          <w:tcPr>
            <w:tcW w:w="9889" w:type="dxa"/>
          </w:tcPr>
          <w:p w:rsidR="00187ADF" w:rsidRDefault="00187ADF" w:rsidP="00187AD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What is the current project status and enabling expertise to support the project?</w:t>
            </w:r>
          </w:p>
          <w:p w:rsidR="00187ADF" w:rsidRPr="001F59F8" w:rsidRDefault="00C3604E" w:rsidP="001F59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example: </w:t>
            </w:r>
            <w:r w:rsidR="00187ADF" w:rsidRPr="001F59F8">
              <w:rPr>
                <w:sz w:val="18"/>
                <w:szCs w:val="18"/>
              </w:rPr>
              <w:t xml:space="preserve">Describe the </w:t>
            </w:r>
            <w:proofErr w:type="gramStart"/>
            <w:r w:rsidR="00187ADF" w:rsidRPr="001F59F8">
              <w:rPr>
                <w:sz w:val="18"/>
                <w:szCs w:val="18"/>
              </w:rPr>
              <w:t>work which</w:t>
            </w:r>
            <w:proofErr w:type="gramEnd"/>
            <w:r w:rsidR="00187ADF" w:rsidRPr="001F59F8">
              <w:rPr>
                <w:sz w:val="18"/>
                <w:szCs w:val="18"/>
              </w:rPr>
              <w:t xml:space="preserve"> has been undertaken in your laboratory to </w:t>
            </w:r>
            <w:r w:rsidR="00413700">
              <w:rPr>
                <w:sz w:val="18"/>
                <w:szCs w:val="18"/>
              </w:rPr>
              <w:t>further characterise the target.</w:t>
            </w:r>
            <w:r w:rsidR="00187ADF" w:rsidRPr="001F59F8">
              <w:rPr>
                <w:sz w:val="18"/>
                <w:szCs w:val="18"/>
              </w:rPr>
              <w:t xml:space="preserve"> Highlight any specific expertise</w:t>
            </w:r>
            <w:r w:rsidR="00D856A1">
              <w:rPr>
                <w:sz w:val="18"/>
                <w:szCs w:val="18"/>
              </w:rPr>
              <w:t>, resources or capabilities in your laboratory</w:t>
            </w:r>
            <w:r w:rsidR="00022FF7">
              <w:rPr>
                <w:sz w:val="18"/>
                <w:szCs w:val="18"/>
              </w:rPr>
              <w:t xml:space="preserve"> or institution</w:t>
            </w:r>
            <w:r w:rsidR="00187ADF" w:rsidRPr="001F59F8">
              <w:rPr>
                <w:sz w:val="18"/>
                <w:szCs w:val="18"/>
              </w:rPr>
              <w:t xml:space="preserve"> that </w:t>
            </w:r>
            <w:proofErr w:type="gramStart"/>
            <w:r w:rsidR="00187ADF" w:rsidRPr="001F59F8">
              <w:rPr>
                <w:sz w:val="18"/>
                <w:szCs w:val="18"/>
              </w:rPr>
              <w:t>are not readily found</w:t>
            </w:r>
            <w:proofErr w:type="gramEnd"/>
            <w:r w:rsidR="00187ADF" w:rsidRPr="001F59F8">
              <w:rPr>
                <w:sz w:val="18"/>
                <w:szCs w:val="18"/>
              </w:rPr>
              <w:t xml:space="preserve"> elsewhere.</w:t>
            </w:r>
          </w:p>
        </w:tc>
      </w:tr>
      <w:tr w:rsidR="001F59F8" w:rsidTr="00341416">
        <w:tc>
          <w:tcPr>
            <w:tcW w:w="9889" w:type="dxa"/>
          </w:tcPr>
          <w:p w:rsidR="001F59F8" w:rsidRDefault="001F59F8" w:rsidP="00187ADF">
            <w:pPr>
              <w:rPr>
                <w:b/>
                <w:bCs/>
              </w:rPr>
            </w:pPr>
          </w:p>
          <w:p w:rsidR="00A9246F" w:rsidRDefault="00A9246F" w:rsidP="00187ADF">
            <w:pPr>
              <w:rPr>
                <w:b/>
                <w:bCs/>
              </w:rPr>
            </w:pPr>
          </w:p>
          <w:p w:rsidR="00A9246F" w:rsidRDefault="00A9246F" w:rsidP="00187ADF">
            <w:pPr>
              <w:rPr>
                <w:b/>
                <w:bCs/>
              </w:rPr>
            </w:pPr>
          </w:p>
          <w:p w:rsidR="001F59F8" w:rsidRDefault="001F59F8" w:rsidP="00187ADF">
            <w:pPr>
              <w:rPr>
                <w:b/>
                <w:bCs/>
              </w:rPr>
            </w:pPr>
          </w:p>
        </w:tc>
      </w:tr>
      <w:tr w:rsidR="00187ADF" w:rsidTr="00341416">
        <w:tc>
          <w:tcPr>
            <w:tcW w:w="9889" w:type="dxa"/>
          </w:tcPr>
          <w:p w:rsidR="00187ADF" w:rsidRDefault="00187ADF" w:rsidP="00187ADF">
            <w:pPr>
              <w:rPr>
                <w:b/>
                <w:bCs/>
              </w:rPr>
            </w:pPr>
            <w:r>
              <w:rPr>
                <w:b/>
                <w:bCs/>
              </w:rPr>
              <w:t>What is the tractability of the proposition?</w:t>
            </w:r>
          </w:p>
          <w:p w:rsidR="00187ADF" w:rsidRPr="001F59F8" w:rsidRDefault="00C3604E" w:rsidP="001F59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proofErr w:type="gramStart"/>
            <w:r>
              <w:rPr>
                <w:sz w:val="18"/>
                <w:szCs w:val="18"/>
              </w:rPr>
              <w:t>example: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70C4D">
              <w:rPr>
                <w:sz w:val="18"/>
                <w:szCs w:val="18"/>
              </w:rPr>
              <w:t>Where is</w:t>
            </w:r>
            <w:r w:rsidR="008322D4">
              <w:rPr>
                <w:sz w:val="18"/>
                <w:szCs w:val="18"/>
              </w:rPr>
              <w:t xml:space="preserve"> the target</w:t>
            </w:r>
            <w:r w:rsidR="00170C4D">
              <w:rPr>
                <w:sz w:val="18"/>
                <w:szCs w:val="18"/>
              </w:rPr>
              <w:t xml:space="preserve"> located and what is its</w:t>
            </w:r>
            <w:r w:rsidR="00187ADF" w:rsidRPr="001F59F8">
              <w:rPr>
                <w:sz w:val="18"/>
                <w:szCs w:val="18"/>
              </w:rPr>
              <w:t xml:space="preserve"> molecular</w:t>
            </w:r>
            <w:r w:rsidR="00170C4D">
              <w:rPr>
                <w:sz w:val="18"/>
                <w:szCs w:val="18"/>
              </w:rPr>
              <w:t xml:space="preserve"> function? How do you want to modulate the target? </w:t>
            </w:r>
            <w:r w:rsidR="00187ADF" w:rsidRPr="001F59F8">
              <w:rPr>
                <w:sz w:val="18"/>
                <w:szCs w:val="18"/>
              </w:rPr>
              <w:t xml:space="preserve"> What modalit</w:t>
            </w:r>
            <w:r w:rsidR="000143B9">
              <w:rPr>
                <w:sz w:val="18"/>
                <w:szCs w:val="18"/>
              </w:rPr>
              <w:t>y (e.g. small molecule, monoclonal antibody</w:t>
            </w:r>
            <w:r w:rsidR="00187ADF" w:rsidRPr="001F59F8">
              <w:rPr>
                <w:sz w:val="18"/>
                <w:szCs w:val="18"/>
              </w:rPr>
              <w:t>) do you propose to utilise</w:t>
            </w:r>
            <w:r w:rsidR="00170C4D">
              <w:rPr>
                <w:sz w:val="18"/>
                <w:szCs w:val="18"/>
              </w:rPr>
              <w:t>? W</w:t>
            </w:r>
            <w:r w:rsidR="00187ADF" w:rsidRPr="001F59F8">
              <w:rPr>
                <w:sz w:val="18"/>
                <w:szCs w:val="18"/>
              </w:rPr>
              <w:t>hat could we measure in patients to show that</w:t>
            </w:r>
            <w:r w:rsidR="00170C4D">
              <w:rPr>
                <w:sz w:val="18"/>
                <w:szCs w:val="18"/>
              </w:rPr>
              <w:t xml:space="preserve"> the therapeutic</w:t>
            </w:r>
            <w:r w:rsidR="00187ADF" w:rsidRPr="001F59F8">
              <w:rPr>
                <w:sz w:val="18"/>
                <w:szCs w:val="18"/>
              </w:rPr>
              <w:t xml:space="preserve"> </w:t>
            </w:r>
            <w:r w:rsidR="006421DC">
              <w:rPr>
                <w:sz w:val="18"/>
                <w:szCs w:val="18"/>
              </w:rPr>
              <w:t>i</w:t>
            </w:r>
            <w:r w:rsidR="006421DC" w:rsidRPr="001F59F8">
              <w:rPr>
                <w:sz w:val="18"/>
                <w:szCs w:val="18"/>
              </w:rPr>
              <w:t xml:space="preserve">s </w:t>
            </w:r>
            <w:r w:rsidR="00187ADF" w:rsidRPr="001F59F8">
              <w:rPr>
                <w:sz w:val="18"/>
                <w:szCs w:val="18"/>
              </w:rPr>
              <w:t xml:space="preserve">working? How long might </w:t>
            </w:r>
            <w:r w:rsidR="006421DC">
              <w:rPr>
                <w:sz w:val="18"/>
                <w:szCs w:val="18"/>
              </w:rPr>
              <w:t>it be necessary</w:t>
            </w:r>
            <w:r w:rsidR="006421DC" w:rsidRPr="001F59F8">
              <w:rPr>
                <w:sz w:val="18"/>
                <w:szCs w:val="18"/>
              </w:rPr>
              <w:t xml:space="preserve"> </w:t>
            </w:r>
            <w:r w:rsidR="00187ADF" w:rsidRPr="001F59F8">
              <w:rPr>
                <w:sz w:val="18"/>
                <w:szCs w:val="18"/>
              </w:rPr>
              <w:t xml:space="preserve">to treat </w:t>
            </w:r>
            <w:r w:rsidR="000143B9">
              <w:rPr>
                <w:sz w:val="18"/>
                <w:szCs w:val="18"/>
              </w:rPr>
              <w:t xml:space="preserve">patients to </w:t>
            </w:r>
            <w:r w:rsidR="00187ADF" w:rsidRPr="001F59F8">
              <w:rPr>
                <w:sz w:val="18"/>
                <w:szCs w:val="18"/>
              </w:rPr>
              <w:t xml:space="preserve">see this effect? </w:t>
            </w:r>
          </w:p>
        </w:tc>
      </w:tr>
      <w:tr w:rsidR="001F59F8" w:rsidTr="00341416">
        <w:tc>
          <w:tcPr>
            <w:tcW w:w="9889" w:type="dxa"/>
          </w:tcPr>
          <w:p w:rsidR="00A9246F" w:rsidRDefault="00A9246F" w:rsidP="00187ADF">
            <w:pPr>
              <w:rPr>
                <w:b/>
                <w:bCs/>
              </w:rPr>
            </w:pPr>
          </w:p>
          <w:p w:rsidR="001F59F8" w:rsidRDefault="001F59F8" w:rsidP="00187ADF">
            <w:pPr>
              <w:rPr>
                <w:b/>
                <w:bCs/>
              </w:rPr>
            </w:pPr>
          </w:p>
          <w:p w:rsidR="00A9246F" w:rsidRDefault="00A9246F" w:rsidP="00187ADF">
            <w:pPr>
              <w:rPr>
                <w:b/>
                <w:bCs/>
              </w:rPr>
            </w:pPr>
          </w:p>
          <w:p w:rsidR="00A9246F" w:rsidRDefault="00A9246F" w:rsidP="00187ADF">
            <w:pPr>
              <w:rPr>
                <w:b/>
                <w:bCs/>
              </w:rPr>
            </w:pPr>
          </w:p>
        </w:tc>
      </w:tr>
      <w:tr w:rsidR="00187ADF" w:rsidTr="00341416">
        <w:tc>
          <w:tcPr>
            <w:tcW w:w="9889" w:type="dxa"/>
          </w:tcPr>
          <w:p w:rsidR="00187ADF" w:rsidRDefault="00187ADF" w:rsidP="00187ADF">
            <w:pPr>
              <w:rPr>
                <w:b/>
                <w:bCs/>
              </w:rPr>
            </w:pPr>
            <w:r>
              <w:rPr>
                <w:b/>
                <w:bCs/>
              </w:rPr>
              <w:t>What is the requirement for the GSK contribution</w:t>
            </w:r>
          </w:p>
          <w:p w:rsidR="00187ADF" w:rsidRPr="001F59F8" w:rsidRDefault="00187ADF" w:rsidP="00187ADF">
            <w:pPr>
              <w:rPr>
                <w:sz w:val="20"/>
                <w:szCs w:val="20"/>
              </w:rPr>
            </w:pPr>
            <w:r w:rsidRPr="00C3604E">
              <w:rPr>
                <w:sz w:val="18"/>
                <w:szCs w:val="18"/>
              </w:rPr>
              <w:t>What expertise do you believe that GSK could bring to this project to complement your existing capabilities?</w:t>
            </w:r>
            <w:r w:rsidRPr="00C67100">
              <w:rPr>
                <w:sz w:val="20"/>
                <w:szCs w:val="20"/>
              </w:rPr>
              <w:t xml:space="preserve"> </w:t>
            </w:r>
          </w:p>
        </w:tc>
      </w:tr>
      <w:tr w:rsidR="001F59F8" w:rsidRPr="00B751A8" w:rsidTr="00341416">
        <w:tc>
          <w:tcPr>
            <w:tcW w:w="9889" w:type="dxa"/>
          </w:tcPr>
          <w:p w:rsidR="001F59F8" w:rsidRDefault="001F59F8" w:rsidP="00187ADF">
            <w:pPr>
              <w:rPr>
                <w:b/>
                <w:bCs/>
              </w:rPr>
            </w:pPr>
          </w:p>
          <w:p w:rsidR="00A9246F" w:rsidRPr="00B751A8" w:rsidRDefault="00A9246F" w:rsidP="00187ADF">
            <w:pPr>
              <w:rPr>
                <w:b/>
                <w:bCs/>
              </w:rPr>
            </w:pPr>
          </w:p>
          <w:p w:rsidR="00A9246F" w:rsidRPr="00B751A8" w:rsidRDefault="00A9246F" w:rsidP="00187ADF">
            <w:pPr>
              <w:rPr>
                <w:b/>
                <w:bCs/>
              </w:rPr>
            </w:pPr>
          </w:p>
        </w:tc>
      </w:tr>
    </w:tbl>
    <w:p w:rsidR="00B751A8" w:rsidRPr="0038040A" w:rsidRDefault="00B751A8" w:rsidP="00C67100">
      <w:pPr>
        <w:rPr>
          <w:sz w:val="18"/>
          <w:szCs w:val="18"/>
        </w:rPr>
      </w:pPr>
    </w:p>
    <w:sectPr w:rsidR="00B751A8" w:rsidRPr="0038040A" w:rsidSect="00B751A8">
      <w:headerReference w:type="default" r:id="rId7"/>
      <w:pgSz w:w="11906" w:h="16838"/>
      <w:pgMar w:top="1134" w:right="1077" w:bottom="1134" w:left="107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29" w:rsidRDefault="00EB7529" w:rsidP="000A6CB6">
      <w:pPr>
        <w:spacing w:after="0" w:line="240" w:lineRule="auto"/>
      </w:pPr>
      <w:r>
        <w:separator/>
      </w:r>
    </w:p>
  </w:endnote>
  <w:endnote w:type="continuationSeparator" w:id="0">
    <w:p w:rsidR="00EB7529" w:rsidRDefault="00EB7529" w:rsidP="000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29" w:rsidRDefault="00EB7529" w:rsidP="000A6CB6">
      <w:pPr>
        <w:spacing w:after="0" w:line="240" w:lineRule="auto"/>
      </w:pPr>
      <w:r>
        <w:separator/>
      </w:r>
    </w:p>
  </w:footnote>
  <w:footnote w:type="continuationSeparator" w:id="0">
    <w:p w:rsidR="00EB7529" w:rsidRDefault="00EB7529" w:rsidP="000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B6" w:rsidRDefault="006421DC" w:rsidP="001101FF">
    <w:pPr>
      <w:pStyle w:val="Intestazione"/>
      <w:ind w:left="-567" w:right="-643"/>
    </w:pPr>
    <w:r>
      <w:rPr>
        <w:noProof/>
        <w:lang w:val="it-IT" w:eastAsia="it-IT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3D21F5B" wp14:editId="326A53B4">
              <wp:simplePos x="0" y="0"/>
              <wp:positionH relativeFrom="column">
                <wp:posOffset>-914400</wp:posOffset>
              </wp:positionH>
              <wp:positionV relativeFrom="paragraph">
                <wp:posOffset>-252095</wp:posOffset>
              </wp:positionV>
              <wp:extent cx="1172210" cy="606425"/>
              <wp:effectExtent l="0" t="0" r="0" b="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7191CA" id="Canvas 3" o:spid="_x0000_s1026" editas="canvas" style="position:absolute;margin-left:-1in;margin-top:-19.85pt;width:92.3pt;height:47.75pt;z-index:251660288" coordsize="11722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7qXo4gAAAAoBAAAPAAAAZHJzL2Rvd25yZXYueG1s&#10;TI/NSsRAEITvgu8wtOBFdidxkxhjJosIggge3FXY4yTTZqLzEzKT3fj2tie9VVNF9Vf1drGGHXEK&#10;g3cC0nUCDF3n1eB6AW/7x1UJLETplDTeoYBvDLBtzs9qWSl/cq943MWeUYkLlRSgYxwrzkOn0cqw&#10;9iM68j78ZGWkc+q5muSJyq3h10lScCsHRx+0HPFBY/e1m62A5664+kzb+WDLl3e9yc3hKe4zIS4v&#10;lvs7YBGX+BeGX3xCh4aYWj87FZgRsEqzjMZEUpvbG2AUyZICWCsgz0vgTc3/T2h+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LupejiAAAACg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722;height:6064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0A6CB6" w:rsidRPr="000A6CB6">
      <w:rPr>
        <w:noProof/>
        <w:lang w:val="it-IT" w:eastAsia="it-IT"/>
      </w:rPr>
      <w:drawing>
        <wp:inline distT="0" distB="0" distL="0" distR="0" wp14:anchorId="6F09BC73" wp14:editId="638F722C">
          <wp:extent cx="1297172" cy="510363"/>
          <wp:effectExtent l="0" t="0" r="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62" cy="509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CB6">
      <w:tab/>
    </w:r>
    <w:r w:rsidR="000A6CB6">
      <w:tab/>
    </w:r>
    <w:r w:rsidR="00187ADF">
      <w:t>Non-confidential information only</w:t>
    </w:r>
    <w:r w:rsidR="000A6CB6">
      <w:tab/>
    </w:r>
    <w:r w:rsidR="000A6CB6">
      <w:tab/>
    </w:r>
    <w:r w:rsidR="001101FF">
      <w:tab/>
    </w:r>
    <w:r w:rsidR="001101FF">
      <w:tab/>
    </w:r>
    <w:r w:rsidR="000A6CB6">
      <w:tab/>
    </w:r>
  </w:p>
  <w:p w:rsidR="000A6CB6" w:rsidRDefault="000A6C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7"/>
    <w:rsid w:val="000143B9"/>
    <w:rsid w:val="00022FF7"/>
    <w:rsid w:val="00072B7D"/>
    <w:rsid w:val="00081C33"/>
    <w:rsid w:val="000A6CB6"/>
    <w:rsid w:val="001101FF"/>
    <w:rsid w:val="0011113A"/>
    <w:rsid w:val="00115F10"/>
    <w:rsid w:val="00130215"/>
    <w:rsid w:val="00164439"/>
    <w:rsid w:val="00170C4D"/>
    <w:rsid w:val="00184637"/>
    <w:rsid w:val="00187ADF"/>
    <w:rsid w:val="001F59F8"/>
    <w:rsid w:val="00223B4A"/>
    <w:rsid w:val="002858AC"/>
    <w:rsid w:val="002950F3"/>
    <w:rsid w:val="002954E6"/>
    <w:rsid w:val="0033690B"/>
    <w:rsid w:val="00341416"/>
    <w:rsid w:val="00371B61"/>
    <w:rsid w:val="0038040A"/>
    <w:rsid w:val="0038610F"/>
    <w:rsid w:val="00413700"/>
    <w:rsid w:val="00433245"/>
    <w:rsid w:val="00442C13"/>
    <w:rsid w:val="00473CCD"/>
    <w:rsid w:val="004E1ED7"/>
    <w:rsid w:val="004E65D2"/>
    <w:rsid w:val="0053512A"/>
    <w:rsid w:val="00540007"/>
    <w:rsid w:val="005A24AA"/>
    <w:rsid w:val="005A2558"/>
    <w:rsid w:val="005D2EBC"/>
    <w:rsid w:val="005D741D"/>
    <w:rsid w:val="005E3627"/>
    <w:rsid w:val="005E5F87"/>
    <w:rsid w:val="005F72EA"/>
    <w:rsid w:val="00606E6C"/>
    <w:rsid w:val="006421DC"/>
    <w:rsid w:val="00651F24"/>
    <w:rsid w:val="00662231"/>
    <w:rsid w:val="00672F0B"/>
    <w:rsid w:val="00676B28"/>
    <w:rsid w:val="00684D05"/>
    <w:rsid w:val="0069387E"/>
    <w:rsid w:val="006B1C10"/>
    <w:rsid w:val="006F2B6E"/>
    <w:rsid w:val="006F7703"/>
    <w:rsid w:val="00733E7B"/>
    <w:rsid w:val="007B28F7"/>
    <w:rsid w:val="007B7E06"/>
    <w:rsid w:val="007E635D"/>
    <w:rsid w:val="00814149"/>
    <w:rsid w:val="008161D1"/>
    <w:rsid w:val="008322D4"/>
    <w:rsid w:val="0084733F"/>
    <w:rsid w:val="008C050E"/>
    <w:rsid w:val="008C6B93"/>
    <w:rsid w:val="00990B4F"/>
    <w:rsid w:val="00A9246F"/>
    <w:rsid w:val="00AE652E"/>
    <w:rsid w:val="00B113E1"/>
    <w:rsid w:val="00B318BE"/>
    <w:rsid w:val="00B751A8"/>
    <w:rsid w:val="00B844EF"/>
    <w:rsid w:val="00B974B9"/>
    <w:rsid w:val="00BA4B11"/>
    <w:rsid w:val="00BE3AD6"/>
    <w:rsid w:val="00C3604E"/>
    <w:rsid w:val="00C5009F"/>
    <w:rsid w:val="00C60D1B"/>
    <w:rsid w:val="00C67100"/>
    <w:rsid w:val="00C87478"/>
    <w:rsid w:val="00D30864"/>
    <w:rsid w:val="00D67212"/>
    <w:rsid w:val="00D856A1"/>
    <w:rsid w:val="00D920CE"/>
    <w:rsid w:val="00DD4204"/>
    <w:rsid w:val="00DE74D1"/>
    <w:rsid w:val="00E2504B"/>
    <w:rsid w:val="00E462B9"/>
    <w:rsid w:val="00E50F7B"/>
    <w:rsid w:val="00E620DA"/>
    <w:rsid w:val="00EA1FBD"/>
    <w:rsid w:val="00EB7529"/>
    <w:rsid w:val="00F614EE"/>
    <w:rsid w:val="00F62024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7F1B7-9FD7-4623-B289-1BF188B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CB6"/>
  </w:style>
  <w:style w:type="paragraph" w:styleId="Pidipagina">
    <w:name w:val="footer"/>
    <w:basedOn w:val="Normale"/>
    <w:link w:val="PidipaginaCarattere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C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856A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85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6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6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F6C3-E2F6-43CC-8D43-3E6BB4B1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Evaluation</vt:lpstr>
      <vt:lpstr>Project Evaluation</vt:lpstr>
    </vt:vector>
  </TitlesOfParts>
  <Company>GlaxoSmithKline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</dc:title>
  <dc:creator>Mark Bamford</dc:creator>
  <cp:lastModifiedBy>VALZANO ESTHER</cp:lastModifiedBy>
  <cp:revision>2</cp:revision>
  <cp:lastPrinted>2017-11-22T09:45:00Z</cp:lastPrinted>
  <dcterms:created xsi:type="dcterms:W3CDTF">2019-02-18T15:52:00Z</dcterms:created>
  <dcterms:modified xsi:type="dcterms:W3CDTF">2019-02-18T15:52:00Z</dcterms:modified>
</cp:coreProperties>
</file>