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D3137" w14:textId="6CAA5232" w:rsidR="00684BA6" w:rsidRPr="00B864D7" w:rsidRDefault="0021667D" w:rsidP="00684BA6">
      <w:pPr>
        <w:jc w:val="center"/>
        <w:rPr>
          <w:rFonts w:ascii="Trebuchet MS" w:hAnsi="Trebuchet MS"/>
          <w:b/>
          <w:lang w:val="en-US"/>
        </w:rPr>
      </w:pPr>
      <w:r>
        <w:rPr>
          <w:rFonts w:ascii="Trebuchet MS" w:hAnsi="Trebuchet MS"/>
          <w:b/>
          <w:lang w:val="en-US"/>
        </w:rPr>
        <w:t>ANNEX C</w:t>
      </w:r>
    </w:p>
    <w:p w14:paraId="3335D47C" w14:textId="629621E6" w:rsidR="00684BA6" w:rsidRPr="00C744BC" w:rsidRDefault="00152067" w:rsidP="00684BA6">
      <w:pPr>
        <w:rPr>
          <w:rFonts w:ascii="Trebuchet MS" w:hAnsi="Trebuchet MS"/>
          <w:sz w:val="16"/>
          <w:lang w:val="en-US"/>
        </w:rPr>
      </w:pPr>
      <w:r w:rsidRPr="00C744BC">
        <w:rPr>
          <w:rFonts w:ascii="Trebuchet MS" w:hAnsi="Trebuchet MS"/>
          <w:bCs/>
          <w:sz w:val="16"/>
          <w:lang w:val="en-US"/>
        </w:rPr>
        <w:t>SELF-DECLARATION AFFIDAVIT</w:t>
      </w:r>
      <w:r w:rsidRPr="00C744BC">
        <w:rPr>
          <w:sz w:val="16"/>
          <w:lang w:val="en-US"/>
        </w:rPr>
        <w:t xml:space="preserve"> </w:t>
      </w:r>
      <w:r w:rsidRPr="00C744BC">
        <w:rPr>
          <w:rFonts w:ascii="Trebuchet MS" w:hAnsi="Trebuchet MS"/>
          <w:bCs/>
          <w:sz w:val="16"/>
          <w:lang w:val="en-US"/>
        </w:rPr>
        <w:t xml:space="preserve">ACCORDING TO ART. 47. </w:t>
      </w:r>
      <w:proofErr w:type="gramStart"/>
      <w:r w:rsidRPr="00C744BC">
        <w:rPr>
          <w:rFonts w:ascii="Trebuchet MS" w:hAnsi="Trebuchet MS"/>
          <w:bCs/>
          <w:sz w:val="16"/>
          <w:lang w:val="en-US"/>
        </w:rPr>
        <w:t>of</w:t>
      </w:r>
      <w:proofErr w:type="gramEnd"/>
      <w:r w:rsidR="00AA16D5">
        <w:rPr>
          <w:rFonts w:ascii="Trebuchet MS" w:hAnsi="Trebuchet MS"/>
          <w:bCs/>
          <w:sz w:val="16"/>
          <w:lang w:val="en-US"/>
        </w:rPr>
        <w:t xml:space="preserve"> D.P.R. 28 DE</w:t>
      </w:r>
      <w:r w:rsidRPr="00C744BC">
        <w:rPr>
          <w:rFonts w:ascii="Trebuchet MS" w:hAnsi="Trebuchet MS"/>
          <w:bCs/>
          <w:sz w:val="16"/>
          <w:lang w:val="en-US"/>
        </w:rPr>
        <w:t>CEMBER</w:t>
      </w:r>
      <w:r w:rsidR="008F1D56" w:rsidRPr="00C744BC">
        <w:rPr>
          <w:rFonts w:ascii="Trebuchet MS" w:hAnsi="Trebuchet MS"/>
          <w:bCs/>
          <w:sz w:val="16"/>
          <w:lang w:val="en-US"/>
        </w:rPr>
        <w:t xml:space="preserve"> 2000, N. 44 </w:t>
      </w:r>
      <w:r w:rsidRPr="00C744BC">
        <w:rPr>
          <w:rFonts w:ascii="Trebuchet MS" w:hAnsi="Trebuchet MS"/>
          <w:sz w:val="16"/>
          <w:lang w:val="en-US"/>
        </w:rPr>
        <w:t>FOR THE LANGUAGE REQUIREMENTS FOR APPLICATIONS TO THE</w:t>
      </w:r>
      <w:r w:rsidR="00684BA6" w:rsidRPr="00C744BC">
        <w:rPr>
          <w:rFonts w:ascii="Trebuchet MS" w:hAnsi="Trebuchet MS"/>
          <w:sz w:val="16"/>
          <w:lang w:val="en-US"/>
        </w:rPr>
        <w:t xml:space="preserve"> ERASMUS+ </w:t>
      </w:r>
      <w:r w:rsidRPr="00C744BC">
        <w:rPr>
          <w:rFonts w:ascii="Trebuchet MS" w:hAnsi="Trebuchet MS"/>
          <w:sz w:val="16"/>
          <w:lang w:val="en-US"/>
        </w:rPr>
        <w:t>CALL A.Y</w:t>
      </w:r>
      <w:r w:rsidR="00B07805">
        <w:rPr>
          <w:rFonts w:ascii="Trebuchet MS" w:hAnsi="Trebuchet MS"/>
          <w:sz w:val="16"/>
          <w:lang w:val="en-US"/>
        </w:rPr>
        <w:t>. 202</w:t>
      </w:r>
      <w:r w:rsidR="004F6394">
        <w:rPr>
          <w:rFonts w:ascii="Trebuchet MS" w:hAnsi="Trebuchet MS"/>
          <w:sz w:val="16"/>
          <w:lang w:val="en-US"/>
        </w:rPr>
        <w:t>1</w:t>
      </w:r>
      <w:r w:rsidR="00B07805">
        <w:rPr>
          <w:rFonts w:ascii="Trebuchet MS" w:hAnsi="Trebuchet MS"/>
          <w:sz w:val="16"/>
          <w:lang w:val="en-US"/>
        </w:rPr>
        <w:t>/202</w:t>
      </w:r>
      <w:r w:rsidR="004F6394">
        <w:rPr>
          <w:rFonts w:ascii="Trebuchet MS" w:hAnsi="Trebuchet MS"/>
          <w:sz w:val="16"/>
          <w:lang w:val="en-US"/>
        </w:rPr>
        <w:t>2</w:t>
      </w:r>
      <w:r w:rsidR="00684BA6" w:rsidRPr="00C744BC">
        <w:rPr>
          <w:rStyle w:val="Rimandonotaapidipagina"/>
          <w:rFonts w:ascii="Trebuchet MS" w:hAnsi="Trebuchet MS"/>
          <w:sz w:val="16"/>
        </w:rPr>
        <w:footnoteReference w:id="1"/>
      </w:r>
    </w:p>
    <w:p w14:paraId="33257A28" w14:textId="041705AE" w:rsidR="00F43871" w:rsidRPr="00C744BC" w:rsidRDefault="00C744BC" w:rsidP="00FF5E54">
      <w:pPr>
        <w:spacing w:before="240"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</w:pP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This form is to </w:t>
      </w:r>
      <w:proofErr w:type="gramStart"/>
      <w:r w:rsidRPr="00C744BC">
        <w:rPr>
          <w:rFonts w:ascii="Trebuchet MS" w:hAnsi="Trebuchet MS"/>
          <w:b/>
          <w:sz w:val="21"/>
          <w:szCs w:val="21"/>
          <w:lang w:val="en-GB"/>
        </w:rPr>
        <w:t>be attached</w:t>
      </w:r>
      <w:proofErr w:type="gramEnd"/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to the online application to the </w:t>
      </w:r>
      <w:r w:rsidR="0021667D">
        <w:rPr>
          <w:rFonts w:ascii="Trebuchet MS" w:hAnsi="Trebuchet MS"/>
          <w:b/>
          <w:sz w:val="21"/>
          <w:szCs w:val="21"/>
          <w:lang w:val="en-GB"/>
        </w:rPr>
        <w:t xml:space="preserve">THESIS ABROAD CALL </w:t>
      </w:r>
      <w:r w:rsidR="00B12F6C">
        <w:rPr>
          <w:rFonts w:ascii="Trebuchet MS" w:hAnsi="Trebuchet MS"/>
          <w:b/>
          <w:sz w:val="21"/>
          <w:szCs w:val="21"/>
          <w:lang w:val="en-GB"/>
        </w:rPr>
        <w:t>I</w:t>
      </w:r>
      <w:r w:rsidR="0021667D">
        <w:rPr>
          <w:rFonts w:ascii="Trebuchet MS" w:hAnsi="Trebuchet MS"/>
          <w:b/>
          <w:sz w:val="21"/>
          <w:szCs w:val="21"/>
          <w:lang w:val="en-GB"/>
        </w:rPr>
        <w:t xml:space="preserve"> ED. </w:t>
      </w:r>
      <w:r w:rsidR="00B12F6C">
        <w:rPr>
          <w:rFonts w:ascii="Trebuchet MS" w:hAnsi="Trebuchet MS"/>
          <w:b/>
          <w:sz w:val="21"/>
          <w:szCs w:val="21"/>
          <w:lang w:val="en-GB"/>
        </w:rPr>
        <w:t>2021/2022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Pr="00AA16D5">
        <w:rPr>
          <w:rFonts w:ascii="Trebuchet MS" w:hAnsi="Trebuchet MS"/>
          <w:b/>
          <w:sz w:val="21"/>
          <w:szCs w:val="21"/>
          <w:u w:val="single"/>
          <w:lang w:val="en-GB"/>
        </w:rPr>
        <w:t>only if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the applicant belongs to </w:t>
      </w:r>
      <w:r w:rsidR="0021667D">
        <w:rPr>
          <w:rFonts w:ascii="Trebuchet MS" w:hAnsi="Trebuchet MS"/>
          <w:b/>
          <w:sz w:val="21"/>
          <w:szCs w:val="21"/>
          <w:lang w:val="en-GB"/>
        </w:rPr>
        <w:t>the following category</w:t>
      </w:r>
      <w:r w:rsidRPr="00C744BC">
        <w:rPr>
          <w:rFonts w:ascii="Trebuchet MS" w:hAnsi="Trebuchet MS"/>
          <w:b/>
          <w:sz w:val="21"/>
          <w:szCs w:val="21"/>
          <w:lang w:val="en-GB"/>
        </w:rPr>
        <w:t>:</w:t>
      </w:r>
      <w:r>
        <w:rPr>
          <w:rFonts w:ascii="Trebuchet MS" w:hAnsi="Trebuchet MS"/>
          <w:b/>
          <w:sz w:val="21"/>
          <w:szCs w:val="21"/>
          <w:lang w:val="en-GB"/>
        </w:rPr>
        <w:br/>
      </w:r>
    </w:p>
    <w:p w14:paraId="13187780" w14:textId="3D34ABE4" w:rsidR="00C744BC" w:rsidRPr="00462519" w:rsidRDefault="00A43D96" w:rsidP="00C744BC">
      <w:pPr>
        <w:pStyle w:val="Paragrafoelenco"/>
        <w:numPr>
          <w:ilvl w:val="0"/>
          <w:numId w:val="8"/>
        </w:numPr>
        <w:spacing w:before="240" w:after="0"/>
        <w:ind w:right="566"/>
        <w:rPr>
          <w:rFonts w:ascii="Trebuchet MS" w:hAnsi="Trebuchet MS"/>
          <w:sz w:val="19"/>
          <w:szCs w:val="19"/>
          <w:lang w:val="en-GB"/>
        </w:rPr>
      </w:pPr>
      <w:r w:rsidRPr="00462519">
        <w:rPr>
          <w:rFonts w:ascii="Trebuchet MS" w:hAnsi="Trebuchet MS"/>
          <w:sz w:val="19"/>
          <w:szCs w:val="19"/>
          <w:lang w:val="en-GB"/>
        </w:rPr>
        <w:t xml:space="preserve">Enrolled in a 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d</w:t>
      </w:r>
      <w:r w:rsidRPr="00462519">
        <w:rPr>
          <w:rFonts w:ascii="Trebuchet MS" w:hAnsi="Trebuchet MS"/>
          <w:sz w:val="19"/>
          <w:szCs w:val="19"/>
          <w:lang w:val="en-GB"/>
        </w:rPr>
        <w:t>egree entirely taught in English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 o</w:t>
      </w:r>
      <w:r w:rsidRPr="00462519">
        <w:rPr>
          <w:rFonts w:ascii="Trebuchet MS" w:hAnsi="Trebuchet MS"/>
          <w:sz w:val="19"/>
          <w:szCs w:val="19"/>
          <w:lang w:val="en-GB"/>
        </w:rPr>
        <w:t>r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 </w:t>
      </w:r>
      <w:r w:rsidRPr="00462519">
        <w:rPr>
          <w:rFonts w:ascii="Trebuchet MS" w:hAnsi="Trebuchet MS"/>
          <w:sz w:val="19"/>
          <w:szCs w:val="19"/>
          <w:lang w:val="en-GB"/>
        </w:rPr>
        <w:t>enrolled in an English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-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taught </w:t>
      </w:r>
      <w:r w:rsidRPr="00462519">
        <w:rPr>
          <w:rFonts w:ascii="Trebuchet MS" w:hAnsi="Trebuchet MS"/>
          <w:sz w:val="19"/>
          <w:szCs w:val="19"/>
          <w:lang w:val="en-GB"/>
        </w:rPr>
        <w:t>curriculum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, 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only 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in </w:t>
      </w:r>
      <w:r w:rsidR="00842C8C" w:rsidRPr="00462519">
        <w:rPr>
          <w:rFonts w:ascii="Trebuchet MS" w:hAnsi="Trebuchet MS"/>
          <w:sz w:val="19"/>
          <w:szCs w:val="19"/>
          <w:lang w:val="en-GB"/>
        </w:rPr>
        <w:t>relation to English</w:t>
      </w:r>
      <w:r w:rsidR="00AB3B06">
        <w:rPr>
          <w:rFonts w:ascii="Trebuchet MS" w:hAnsi="Trebuchet MS"/>
          <w:sz w:val="19"/>
          <w:szCs w:val="19"/>
          <w:lang w:val="en-GB"/>
        </w:rPr>
        <w:t>. Students who want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to certify an English level higher than </w:t>
      </w:r>
      <w:r w:rsidR="00462519" w:rsidRPr="00462519">
        <w:rPr>
          <w:rFonts w:ascii="Trebuchet MS" w:hAnsi="Trebuchet MS"/>
          <w:sz w:val="19"/>
          <w:szCs w:val="19"/>
          <w:lang w:val="en-GB"/>
        </w:rPr>
        <w:t>the entry level required to enter their course, can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do so </w:t>
      </w:r>
      <w:r w:rsidR="00462519" w:rsidRPr="00462519">
        <w:rPr>
          <w:rFonts w:ascii="Trebuchet MS" w:hAnsi="Trebuchet MS"/>
          <w:sz w:val="19"/>
          <w:szCs w:val="19"/>
          <w:lang w:val="en-GB"/>
        </w:rPr>
        <w:t xml:space="preserve">by 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following what foreseen by </w:t>
      </w:r>
      <w:r w:rsidR="0021667D" w:rsidRPr="00AB3B06">
        <w:rPr>
          <w:lang w:val="en-GB"/>
        </w:rPr>
        <w:t>the Thesis Abroad Call II ed. 2020/2021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(paragraph 4)</w:t>
      </w:r>
      <w:r w:rsidR="00C57E33" w:rsidRPr="00462519">
        <w:rPr>
          <w:rFonts w:ascii="Trebuchet MS" w:hAnsi="Trebuchet MS"/>
          <w:sz w:val="19"/>
          <w:szCs w:val="19"/>
          <w:lang w:val="en-GB"/>
        </w:rPr>
        <w:t>;</w:t>
      </w:r>
    </w:p>
    <w:p w14:paraId="0BF209D1" w14:textId="77777777" w:rsidR="00F43871" w:rsidRPr="00462519" w:rsidRDefault="00152067" w:rsidP="00FF5E54">
      <w:pPr>
        <w:spacing w:before="240" w:after="0"/>
        <w:ind w:right="56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I, the undersigned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______________, </w:t>
      </w: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born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_____________________________________________</w:t>
      </w:r>
    </w:p>
    <w:p w14:paraId="5F6F5F15" w14:textId="77777777" w:rsidR="00F43871" w:rsidRPr="00462519" w:rsidRDefault="00152067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proofErr w:type="gramStart"/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on</w:t>
      </w:r>
      <w:proofErr w:type="gramEnd"/>
      <w:r w:rsidR="00C744BC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__/__/____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. Permanent residence address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</w:t>
      </w:r>
    </w:p>
    <w:p w14:paraId="4E9F7F65" w14:textId="77777777" w:rsidR="00F43871" w:rsidRPr="00462519" w:rsidRDefault="003B6390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Enrolled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______________________________________________________</w:t>
      </w:r>
    </w:p>
    <w:p w14:paraId="57E72C91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</w:p>
    <w:p w14:paraId="5AA59F93" w14:textId="77777777" w:rsidR="00F43871" w:rsidRPr="00CC3594" w:rsidRDefault="003B6390" w:rsidP="00A21685">
      <w:pPr>
        <w:spacing w:before="240" w:after="0"/>
        <w:ind w:right="566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aware of the consequences of making false statements, falsehood of acts and use of false facts, punishable by law 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and aware of the loss of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any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awarded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benefits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(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arts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.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75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 and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76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 of Pres. Decree 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445/2000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)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under my own responsibility</w:t>
      </w:r>
      <w:r w:rsidR="00F438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</w:p>
    <w:p w14:paraId="1EE7AFA2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39499C8A" w14:textId="77777777" w:rsidR="00F43871" w:rsidRPr="00CC3594" w:rsidRDefault="003B6390" w:rsidP="00982F73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>DECLARE</w:t>
      </w:r>
      <w:r w:rsid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br/>
      </w:r>
    </w:p>
    <w:p w14:paraId="580726EF" w14:textId="150C487C" w:rsidR="00F43871" w:rsidRDefault="003B6390" w:rsidP="00982F73">
      <w:pPr>
        <w:pStyle w:val="Paragrafoelenco"/>
        <w:numPr>
          <w:ilvl w:val="0"/>
          <w:numId w:val="3"/>
        </w:numPr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According to the 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“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Common European Framework</w:t>
      </w: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 xml:space="preserve"> of Reference for 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Languages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 (CEFR)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” 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approved by the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Council of Europe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,</w:t>
      </w:r>
      <w:r w:rsidR="00154DD3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to have a knowledge of the following language(s)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:</w:t>
      </w:r>
    </w:p>
    <w:p w14:paraId="1345673C" w14:textId="77777777" w:rsidR="00AB3B06" w:rsidRDefault="00AB3B06" w:rsidP="00AB3B06">
      <w:pPr>
        <w:pStyle w:val="Paragrafoelenco"/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58AEEE5C" w14:textId="77777777" w:rsidR="0021667D" w:rsidRPr="00CC3594" w:rsidRDefault="0021667D" w:rsidP="00AB3B06">
      <w:pPr>
        <w:pStyle w:val="Paragrafoelenco"/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5066"/>
      </w:tblGrid>
      <w:tr w:rsidR="0021667D" w:rsidRPr="00CC3594" w14:paraId="366C89EE" w14:textId="77777777" w:rsidTr="00CC3594">
        <w:trPr>
          <w:trHeight w:val="426"/>
          <w:jc w:val="center"/>
        </w:trPr>
        <w:tc>
          <w:tcPr>
            <w:tcW w:w="4394" w:type="dxa"/>
            <w:tcBorders>
              <w:top w:val="nil"/>
            </w:tcBorders>
            <w:vAlign w:val="center"/>
          </w:tcPr>
          <w:p w14:paraId="74C63766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Foreign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Language</w:t>
            </w:r>
          </w:p>
        </w:tc>
        <w:tc>
          <w:tcPr>
            <w:tcW w:w="5066" w:type="dxa"/>
            <w:tcBorders>
              <w:top w:val="nil"/>
              <w:right w:val="nil"/>
            </w:tcBorders>
            <w:vAlign w:val="center"/>
          </w:tcPr>
          <w:p w14:paraId="7348442E" w14:textId="39D116D5" w:rsidR="0021667D" w:rsidRPr="00CC3594" w:rsidRDefault="0021667D" w:rsidP="0021667D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Corresponding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Level </w:t>
            </w:r>
          </w:p>
        </w:tc>
      </w:tr>
      <w:tr w:rsidR="0021667D" w:rsidRPr="00CC3594" w14:paraId="186D19E2" w14:textId="77777777" w:rsidTr="00CC3594">
        <w:trPr>
          <w:trHeight w:val="375"/>
          <w:jc w:val="center"/>
        </w:trPr>
        <w:tc>
          <w:tcPr>
            <w:tcW w:w="4394" w:type="dxa"/>
          </w:tcPr>
          <w:p w14:paraId="3F938457" w14:textId="48A695E4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English</w:t>
            </w:r>
          </w:p>
        </w:tc>
        <w:tc>
          <w:tcPr>
            <w:tcW w:w="5066" w:type="dxa"/>
            <w:tcBorders>
              <w:right w:val="nil"/>
            </w:tcBorders>
          </w:tcPr>
          <w:p w14:paraId="1948C9A9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21667D" w:rsidRPr="00CC3594" w14:paraId="3A063FF1" w14:textId="77777777" w:rsidTr="00CC3594">
        <w:trPr>
          <w:trHeight w:val="173"/>
          <w:jc w:val="center"/>
        </w:trPr>
        <w:tc>
          <w:tcPr>
            <w:tcW w:w="4394" w:type="dxa"/>
            <w:tcBorders>
              <w:bottom w:val="nil"/>
            </w:tcBorders>
          </w:tcPr>
          <w:p w14:paraId="6F21BDE7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bottom w:val="nil"/>
              <w:right w:val="nil"/>
            </w:tcBorders>
          </w:tcPr>
          <w:p w14:paraId="7C7F4851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</w:tbl>
    <w:p w14:paraId="1CCFC56A" w14:textId="77777777" w:rsidR="00F43871" w:rsidRPr="00CC3594" w:rsidRDefault="00F43871" w:rsidP="00FF5E54">
      <w:pPr>
        <w:spacing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14:paraId="30DB0801" w14:textId="77777777" w:rsidR="00982F73" w:rsidRPr="00982F73" w:rsidRDefault="00982F73" w:rsidP="00982F73">
      <w:pPr>
        <w:pStyle w:val="Paragrafoelenco"/>
        <w:spacing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5DCEE6C7" w14:textId="05DB6C4F" w:rsidR="00F43871" w:rsidRDefault="00A21685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  <w:r w:rsidRPr="00C86730">
        <w:rPr>
          <w:rFonts w:ascii="Trebuchet MS" w:eastAsia="Times New Roman" w:hAnsi="Trebuchet MS"/>
          <w:b/>
          <w:bCs/>
          <w:shd w:val="clear" w:color="auto" w:fill="FFFFFF"/>
          <w:lang w:val="en-US" w:eastAsia="it-IT"/>
        </w:rPr>
        <w:t>Place and date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     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        </w:t>
      </w:r>
      <w:r w:rsidRPr="00C57E33">
        <w:rPr>
          <w:rFonts w:ascii="Trebuchet MS" w:eastAsia="Times New Roman" w:hAnsi="Trebuchet MS"/>
          <w:b/>
          <w:shd w:val="clear" w:color="auto" w:fill="FFFFFF"/>
          <w:lang w:val="en-US" w:eastAsia="it-IT"/>
        </w:rPr>
        <w:t>Signature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eastAsia="it-IT"/>
        </w:rPr>
        <w:t xml:space="preserve">________    </w:t>
      </w:r>
    </w:p>
    <w:p w14:paraId="4DD6CC8B" w14:textId="4471DE86" w:rsidR="0021667D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5F729617" w14:textId="49F4E146" w:rsidR="0021667D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52730A01" w14:textId="22539E75" w:rsidR="0021667D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7CF2BD06" w14:textId="074A9D2C" w:rsidR="0021667D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547C5C8D" w14:textId="77777777" w:rsidR="0021667D" w:rsidRPr="00982F73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65784705" w14:textId="28B3241E" w:rsidR="00A21685" w:rsidRDefault="00A21685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14:paraId="7B7D6804" w14:textId="77777777" w:rsidR="00AB3B06" w:rsidRDefault="00AB3B06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14:paraId="524965C7" w14:textId="77777777"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  <w:r w:rsidRPr="008E469F">
        <w:rPr>
          <w:rFonts w:ascii="Trebuchet MS" w:eastAsia="Times New Roman" w:hAnsi="Trebuchet MS"/>
          <w:b/>
          <w:noProof/>
          <w:sz w:val="14"/>
          <w:szCs w:val="14"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C160D7" wp14:editId="67AD098B">
                <wp:simplePos x="0" y="0"/>
                <wp:positionH relativeFrom="column">
                  <wp:posOffset>2237740</wp:posOffset>
                </wp:positionH>
                <wp:positionV relativeFrom="paragraph">
                  <wp:posOffset>109855</wp:posOffset>
                </wp:positionV>
                <wp:extent cx="5495925" cy="342900"/>
                <wp:effectExtent l="0" t="0" r="9525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40F97" w14:textId="77777777" w:rsidR="00EF2230" w:rsidRPr="000E72E4" w:rsidRDefault="000E72E4" w:rsidP="00EF2230">
                            <w:pPr>
                              <w:spacing w:after="0" w:line="240" w:lineRule="auto"/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</w:pPr>
                            <w:r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>Reference Level Descriptions</w:t>
                            </w:r>
                            <w:r w:rsidR="00EF2230"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 xml:space="preserve"> - </w:t>
                            </w:r>
                            <w:r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>Common European Framework of Reference for Languages</w:t>
                            </w:r>
                          </w:p>
                          <w:p w14:paraId="529704FF" w14:textId="77777777" w:rsidR="00EF2230" w:rsidRPr="000E72E4" w:rsidRDefault="00EF223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C160D7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76.2pt;margin-top:8.65pt;width:432.75pt;height:27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" fillcolor="white [3201]" stroked="f" strokeweight=".5pt">
                <v:textbox>
                  <w:txbxContent>
                    <w:p w14:paraId="4EC40F97" w14:textId="77777777" w:rsidR="00EF2230" w:rsidRPr="000E72E4" w:rsidRDefault="000E72E4" w:rsidP="00EF2230">
                      <w:pPr>
                        <w:spacing w:after="0" w:line="240" w:lineRule="auto"/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</w:pPr>
                      <w:r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>Reference Level Descriptions</w:t>
                      </w:r>
                      <w:r w:rsidR="00EF2230"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 xml:space="preserve"> - </w:t>
                      </w:r>
                      <w:r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>Common European Framework of Reference for Languages</w:t>
                      </w:r>
                    </w:p>
                    <w:p w14:paraId="529704FF" w14:textId="77777777" w:rsidR="00EF2230" w:rsidRPr="000E72E4" w:rsidRDefault="00EF223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D270C3" w14:textId="77777777"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tbl>
      <w:tblPr>
        <w:tblStyle w:val="Grigliatabella"/>
        <w:tblW w:w="15354" w:type="dxa"/>
        <w:tblLook w:val="04A0" w:firstRow="1" w:lastRow="0" w:firstColumn="1" w:lastColumn="0" w:noHBand="0" w:noVBand="1"/>
      </w:tblPr>
      <w:tblGrid>
        <w:gridCol w:w="569"/>
        <w:gridCol w:w="605"/>
        <w:gridCol w:w="1814"/>
        <w:gridCol w:w="2267"/>
        <w:gridCol w:w="2570"/>
        <w:gridCol w:w="2418"/>
        <w:gridCol w:w="2267"/>
        <w:gridCol w:w="2844"/>
      </w:tblGrid>
      <w:tr w:rsidR="000E7480" w:rsidRPr="002639D4" w14:paraId="6A2002FD" w14:textId="77777777" w:rsidTr="000E7480">
        <w:trPr>
          <w:cantSplit/>
          <w:trHeight w:val="398"/>
        </w:trPr>
        <w:tc>
          <w:tcPr>
            <w:tcW w:w="569" w:type="dxa"/>
          </w:tcPr>
          <w:p w14:paraId="783CD123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503025EC" w14:textId="77777777" w:rsidR="009B06FD" w:rsidRPr="002639D4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1814" w:type="dxa"/>
          </w:tcPr>
          <w:p w14:paraId="622BB276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A1</w:t>
            </w:r>
            <w:r w:rsidR="005619CC"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 xml:space="preserve"> </w:t>
            </w:r>
          </w:p>
        </w:tc>
        <w:tc>
          <w:tcPr>
            <w:tcW w:w="2267" w:type="dxa"/>
          </w:tcPr>
          <w:p w14:paraId="416A5001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A2</w:t>
            </w:r>
          </w:p>
        </w:tc>
        <w:tc>
          <w:tcPr>
            <w:tcW w:w="2570" w:type="dxa"/>
          </w:tcPr>
          <w:p w14:paraId="268C08DC" w14:textId="77777777"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B1</w:t>
            </w:r>
          </w:p>
        </w:tc>
        <w:tc>
          <w:tcPr>
            <w:tcW w:w="2418" w:type="dxa"/>
          </w:tcPr>
          <w:p w14:paraId="653CB93C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B2</w:t>
            </w:r>
          </w:p>
        </w:tc>
        <w:tc>
          <w:tcPr>
            <w:tcW w:w="2267" w:type="dxa"/>
          </w:tcPr>
          <w:p w14:paraId="659B206A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C1</w:t>
            </w:r>
          </w:p>
        </w:tc>
        <w:tc>
          <w:tcPr>
            <w:tcW w:w="2844" w:type="dxa"/>
          </w:tcPr>
          <w:p w14:paraId="0B3778C0" w14:textId="77777777"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C2</w:t>
            </w:r>
          </w:p>
        </w:tc>
      </w:tr>
      <w:tr w:rsidR="00093D51" w:rsidRPr="00AB3B06" w14:paraId="1A97190E" w14:textId="77777777" w:rsidTr="000E7480">
        <w:trPr>
          <w:cantSplit/>
          <w:trHeight w:val="1547"/>
        </w:trPr>
        <w:tc>
          <w:tcPr>
            <w:tcW w:w="569" w:type="dxa"/>
            <w:vMerge w:val="restart"/>
            <w:textDirection w:val="btLr"/>
          </w:tcPr>
          <w:p w14:paraId="691F8850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Understanding</w:t>
            </w:r>
          </w:p>
        </w:tc>
        <w:tc>
          <w:tcPr>
            <w:tcW w:w="605" w:type="dxa"/>
            <w:textDirection w:val="btLr"/>
          </w:tcPr>
          <w:p w14:paraId="79BD4E2F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Listening</w:t>
            </w:r>
          </w:p>
        </w:tc>
        <w:tc>
          <w:tcPr>
            <w:tcW w:w="1814" w:type="dxa"/>
          </w:tcPr>
          <w:p w14:paraId="6E6D5B34" w14:textId="77777777" w:rsidR="009B06FD" w:rsidRPr="002639D4" w:rsidRDefault="00B864D7" w:rsidP="00B864D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  <w:lang w:val="en-GB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recognise familiar words and very basic phrases concerning myself, my family and immediate concrete surroundings when people speak slowly and clearly</w:t>
            </w:r>
          </w:p>
        </w:tc>
        <w:tc>
          <w:tcPr>
            <w:tcW w:w="2267" w:type="dxa"/>
          </w:tcPr>
          <w:p w14:paraId="7450DD16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phrases and the highest frequency vocabulary related to areas of most immediate personal relevance (e.g. very basic personal and family information, shopping, local area, employment). I can catch the main point in short, clear, simple messages and announcements.</w:t>
            </w:r>
          </w:p>
        </w:tc>
        <w:tc>
          <w:tcPr>
            <w:tcW w:w="2570" w:type="dxa"/>
          </w:tcPr>
          <w:p w14:paraId="5D3E974B" w14:textId="77777777" w:rsidR="009B06FD" w:rsidRPr="002639D4" w:rsidRDefault="00B864D7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</w:t>
            </w:r>
          </w:p>
        </w:tc>
        <w:tc>
          <w:tcPr>
            <w:tcW w:w="2418" w:type="dxa"/>
          </w:tcPr>
          <w:p w14:paraId="453EED4A" w14:textId="77777777" w:rsidR="009B06FD" w:rsidRPr="002639D4" w:rsidRDefault="00B864D7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extended speech and lectures and follow even complex lines of argument provided the topic is reasonably familiar. I can understand most TV news and current affairs programmes. I can understand the majority of films in standard dialect.</w:t>
            </w:r>
          </w:p>
        </w:tc>
        <w:tc>
          <w:tcPr>
            <w:tcW w:w="2267" w:type="dxa"/>
          </w:tcPr>
          <w:p w14:paraId="1A220FF2" w14:textId="77777777" w:rsidR="009B06FD" w:rsidRPr="002639D4" w:rsidRDefault="00B864D7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extended speech even when it is not clearly structured and when relationships are only implied and not signalled explicitly. I can understand television programmes and films without too much effort</w:t>
            </w:r>
          </w:p>
        </w:tc>
        <w:tc>
          <w:tcPr>
            <w:tcW w:w="2844" w:type="dxa"/>
          </w:tcPr>
          <w:p w14:paraId="27CA6526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have no difficulty in understanding any kind of spoken language, whether live or broadcast, even when delivered at fast native speed, provided I have some time to get familiar with the accent.</w:t>
            </w:r>
          </w:p>
        </w:tc>
      </w:tr>
      <w:tr w:rsidR="00093D51" w:rsidRPr="00AB3B06" w14:paraId="40FB836C" w14:textId="77777777" w:rsidTr="00EF2230">
        <w:trPr>
          <w:cantSplit/>
          <w:trHeight w:val="1087"/>
        </w:trPr>
        <w:tc>
          <w:tcPr>
            <w:tcW w:w="569" w:type="dxa"/>
            <w:vMerge/>
            <w:textDirection w:val="btLr"/>
          </w:tcPr>
          <w:p w14:paraId="31A8F50B" w14:textId="77777777" w:rsidR="009B06FD" w:rsidRPr="002639D4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39CD815C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Reading</w:t>
            </w:r>
          </w:p>
        </w:tc>
        <w:tc>
          <w:tcPr>
            <w:tcW w:w="1814" w:type="dxa"/>
          </w:tcPr>
          <w:p w14:paraId="1BE8828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understand familiar names, words and very simple sentences, for example on notices and posters or in catalogues.</w:t>
            </w:r>
          </w:p>
        </w:tc>
        <w:tc>
          <w:tcPr>
            <w:tcW w:w="2267" w:type="dxa"/>
          </w:tcPr>
          <w:p w14:paraId="41E3982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very short, simple texts. I can find specific, predictable information in simple everyday material such as advertisements, prospectuses, menus and timetables and I can understand short simple personal letters.</w:t>
            </w:r>
          </w:p>
        </w:tc>
        <w:tc>
          <w:tcPr>
            <w:tcW w:w="2570" w:type="dxa"/>
          </w:tcPr>
          <w:p w14:paraId="5350213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texts that consist mainly of high frequency every day or job-related language. I can understand the description of events, feelings and wishes in personal letters.</w:t>
            </w:r>
          </w:p>
        </w:tc>
        <w:tc>
          <w:tcPr>
            <w:tcW w:w="2418" w:type="dxa"/>
          </w:tcPr>
          <w:p w14:paraId="44167AF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articles and reports concerned with contemporary problems in which the writers adopt particular attitudes or viewpoints. I can understand contemporary literary prose.</w:t>
            </w:r>
          </w:p>
        </w:tc>
        <w:tc>
          <w:tcPr>
            <w:tcW w:w="2267" w:type="dxa"/>
          </w:tcPr>
          <w:p w14:paraId="2D793778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long and complex factual and literary texts, appreciating distinctions of style. I can understand specialised articles and longer technical instructions, even when they do not relate to my field.</w:t>
            </w:r>
          </w:p>
        </w:tc>
        <w:tc>
          <w:tcPr>
            <w:tcW w:w="2844" w:type="dxa"/>
          </w:tcPr>
          <w:p w14:paraId="1E51BE3A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with ease virtually all forms of the written language, including abstract, structurally or linguistically complex texts such as manuals, specialised articles and literary works.</w:t>
            </w:r>
          </w:p>
        </w:tc>
      </w:tr>
      <w:tr w:rsidR="00093D51" w:rsidRPr="00AB3B06" w14:paraId="5A35A8DF" w14:textId="77777777" w:rsidTr="000E7480">
        <w:trPr>
          <w:cantSplit/>
          <w:trHeight w:val="1148"/>
        </w:trPr>
        <w:tc>
          <w:tcPr>
            <w:tcW w:w="569" w:type="dxa"/>
            <w:vMerge w:val="restart"/>
            <w:textDirection w:val="btLr"/>
          </w:tcPr>
          <w:p w14:paraId="0BEDA399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Speaking</w:t>
            </w:r>
          </w:p>
        </w:tc>
        <w:tc>
          <w:tcPr>
            <w:tcW w:w="605" w:type="dxa"/>
            <w:textDirection w:val="btLr"/>
          </w:tcPr>
          <w:p w14:paraId="36A9E47F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Spoken interaction</w:t>
            </w:r>
          </w:p>
        </w:tc>
        <w:tc>
          <w:tcPr>
            <w:tcW w:w="1814" w:type="dxa"/>
          </w:tcPr>
          <w:p w14:paraId="2EAFB3A8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I can interact in a simple way provided the other person is prepared to repeat or rephrase things at a slower rate of speech and help me formulate what </w:t>
            </w:r>
            <w:r w:rsidR="00CC3594"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am</w:t>
            </w: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 trying to say. I can ask and answer simple questions in areas of immediate need or on very familiar topics.</w:t>
            </w:r>
          </w:p>
        </w:tc>
        <w:tc>
          <w:tcPr>
            <w:tcW w:w="2267" w:type="dxa"/>
          </w:tcPr>
          <w:p w14:paraId="258BED81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communicate in simple and routine tasks requiring a simple and direct exchange of information on familiar topics and activities. I can handle very short social exchanges, even though I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cannot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usually understand enough to keep the conversation going myself.</w:t>
            </w:r>
          </w:p>
        </w:tc>
        <w:tc>
          <w:tcPr>
            <w:tcW w:w="2570" w:type="dxa"/>
          </w:tcPr>
          <w:p w14:paraId="04232D8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deal with most situations likely to arise whilst travelling in an area where the language </w:t>
            </w:r>
            <w:proofErr w:type="gramStart"/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is spoken</w:t>
            </w:r>
            <w:proofErr w:type="gramEnd"/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. I can enter unprepared into conversation on topics that are familiar, of personal interest or pertinent to everyday life (e.g. family, hobbies, work, travel and current events).</w:t>
            </w:r>
          </w:p>
        </w:tc>
        <w:tc>
          <w:tcPr>
            <w:tcW w:w="2418" w:type="dxa"/>
          </w:tcPr>
          <w:p w14:paraId="5497633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interact with a degree of fluency and spontaneity that makes regular interaction with native speakers quite possible. I can take an active part in discussion in familiar contexts, accounting for and sustaining my views.</w:t>
            </w:r>
          </w:p>
        </w:tc>
        <w:tc>
          <w:tcPr>
            <w:tcW w:w="2267" w:type="dxa"/>
          </w:tcPr>
          <w:p w14:paraId="4EC5615C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express myself fluently and spontaneously without much obvious searching for expressions. I can use language flexibly and effectively for social and professional purposes. I can formulate ideas and opinions with precision and relate my contribution </w:t>
            </w:r>
            <w:r w:rsidR="002639D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skilfully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to those of other speakers.</w:t>
            </w:r>
          </w:p>
        </w:tc>
        <w:tc>
          <w:tcPr>
            <w:tcW w:w="2844" w:type="dxa"/>
          </w:tcPr>
          <w:p w14:paraId="0534EB5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take part effortlessly in any conversation or discussion and have a good familiarity with idiomatic expressions and colloquialisms. I can express myself fluently and convey finer shades of meaning precisely. If I do have a problem I can backtrack and restructure around the difficulty so smoothly that other people are hardly aware of it.</w:t>
            </w:r>
          </w:p>
        </w:tc>
      </w:tr>
      <w:tr w:rsidR="00093D51" w:rsidRPr="00AB3B06" w14:paraId="73EC02F6" w14:textId="77777777" w:rsidTr="00EF2230">
        <w:trPr>
          <w:cantSplit/>
          <w:trHeight w:val="1213"/>
        </w:trPr>
        <w:tc>
          <w:tcPr>
            <w:tcW w:w="569" w:type="dxa"/>
            <w:vMerge/>
            <w:textDirection w:val="btLr"/>
          </w:tcPr>
          <w:p w14:paraId="579C504C" w14:textId="77777777" w:rsidR="009B06FD" w:rsidRPr="002639D4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14:paraId="22C152EC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Spoken production</w:t>
            </w:r>
          </w:p>
        </w:tc>
        <w:tc>
          <w:tcPr>
            <w:tcW w:w="1814" w:type="dxa"/>
          </w:tcPr>
          <w:p w14:paraId="6D96DD0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I can use simple phrases and sentences to describe where I live and people </w:t>
            </w:r>
            <w:proofErr w:type="gramStart"/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</w:t>
            </w:r>
            <w:proofErr w:type="gramEnd"/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 know.</w:t>
            </w:r>
          </w:p>
        </w:tc>
        <w:tc>
          <w:tcPr>
            <w:tcW w:w="2267" w:type="dxa"/>
          </w:tcPr>
          <w:p w14:paraId="4FA9752F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use a series of phrases and sentences to describe in simple terms my family and other people, living conditions, my educational background and my present or most recent job.</w:t>
            </w:r>
          </w:p>
        </w:tc>
        <w:tc>
          <w:tcPr>
            <w:tcW w:w="2570" w:type="dxa"/>
          </w:tcPr>
          <w:p w14:paraId="330175CD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      </w:r>
          </w:p>
        </w:tc>
        <w:tc>
          <w:tcPr>
            <w:tcW w:w="2418" w:type="dxa"/>
          </w:tcPr>
          <w:p w14:paraId="5A10F843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present clear, detailed descriptions on a wide range of subjects related to my field of interest. I can explain a viewpoint on a topical issue giving the advantages and disadvantages of various options.</w:t>
            </w:r>
          </w:p>
        </w:tc>
        <w:tc>
          <w:tcPr>
            <w:tcW w:w="2267" w:type="dxa"/>
          </w:tcPr>
          <w:p w14:paraId="5811046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present clear, detailed descriptions of complex subjects integrating sub-themes, developing particular points and rounding off with an appropriate conclusion.</w:t>
            </w:r>
          </w:p>
        </w:tc>
        <w:tc>
          <w:tcPr>
            <w:tcW w:w="2844" w:type="dxa"/>
          </w:tcPr>
          <w:p w14:paraId="1FE37429" w14:textId="77777777" w:rsidR="009B06FD" w:rsidRPr="002639D4" w:rsidRDefault="00B864D7" w:rsidP="00783F76">
            <w:pPr>
              <w:spacing w:line="360" w:lineRule="auto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present a clear,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smoothly flowing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description or argument in a style appropriate to the context and with an effective logical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structure,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helps the recipient to notice and remember significant points.</w:t>
            </w:r>
          </w:p>
        </w:tc>
      </w:tr>
      <w:tr w:rsidR="000E7480" w:rsidRPr="00AB3B06" w14:paraId="16339AD3" w14:textId="77777777" w:rsidTr="000E7480">
        <w:trPr>
          <w:cantSplit/>
          <w:trHeight w:val="1469"/>
        </w:trPr>
        <w:tc>
          <w:tcPr>
            <w:tcW w:w="569" w:type="dxa"/>
            <w:textDirection w:val="btLr"/>
          </w:tcPr>
          <w:p w14:paraId="403A8ECE" w14:textId="77777777"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Writing</w:t>
            </w:r>
          </w:p>
        </w:tc>
        <w:tc>
          <w:tcPr>
            <w:tcW w:w="605" w:type="dxa"/>
            <w:textDirection w:val="btLr"/>
          </w:tcPr>
          <w:p w14:paraId="21853CFE" w14:textId="77777777"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Writing</w:t>
            </w:r>
          </w:p>
        </w:tc>
        <w:tc>
          <w:tcPr>
            <w:tcW w:w="1814" w:type="dxa"/>
          </w:tcPr>
          <w:p w14:paraId="0F81B30B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write a short, simple postcard, for example sending holiday greetings. I can fill in forms with personal details, for example entering my name, nationality and address on a hotel registration form.</w:t>
            </w:r>
          </w:p>
        </w:tc>
        <w:tc>
          <w:tcPr>
            <w:tcW w:w="2267" w:type="dxa"/>
          </w:tcPr>
          <w:p w14:paraId="7DBE6D82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write short, simple notes and messages relating to matters in areas of immediate needs. I can write a very simple personal letter, for example thanking someone for something.</w:t>
            </w:r>
          </w:p>
        </w:tc>
        <w:tc>
          <w:tcPr>
            <w:tcW w:w="2570" w:type="dxa"/>
          </w:tcPr>
          <w:p w14:paraId="0D7BFD21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write simple connected text on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topics, which are familiar,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or of personal interest. I can write personal letters describing experiences and impressions.</w:t>
            </w:r>
          </w:p>
        </w:tc>
        <w:tc>
          <w:tcPr>
            <w:tcW w:w="2418" w:type="dxa"/>
          </w:tcPr>
          <w:p w14:paraId="68AA99DA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write clear, detailed text on a wide range of subjects related to my interests. I can write an essay or report, passing on information or giving reasons in support of or against a particular point of view. I can write letters highlighting the personal significance of events and experiences.</w:t>
            </w:r>
          </w:p>
        </w:tc>
        <w:tc>
          <w:tcPr>
            <w:tcW w:w="2267" w:type="dxa"/>
          </w:tcPr>
          <w:p w14:paraId="73DD293E" w14:textId="77777777"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express myself in clear, well-structured text, expressing points of view at some length. I can write about complex subjects in a letter, an essay or a report, underlining what I consider </w:t>
            </w:r>
            <w:proofErr w:type="gramStart"/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to be the</w:t>
            </w:r>
            <w:proofErr w:type="gramEnd"/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salient issues. I can select style appropriate to the reader in mind.</w:t>
            </w:r>
          </w:p>
        </w:tc>
        <w:tc>
          <w:tcPr>
            <w:tcW w:w="2844" w:type="dxa"/>
          </w:tcPr>
          <w:p w14:paraId="068422B1" w14:textId="77777777" w:rsidR="009B06FD" w:rsidRPr="002639D4" w:rsidRDefault="002639D4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write clear,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smoothly flowing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text in an appropriate style. I can write complex letters, reports or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articles,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present a case with an effective logical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structure,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helps the recipient to notice and remember significant points. I can write summaries and reviews of professional or literary works.</w:t>
            </w:r>
          </w:p>
        </w:tc>
      </w:tr>
    </w:tbl>
    <w:p w14:paraId="54C73ECF" w14:textId="77777777" w:rsidR="00601182" w:rsidRPr="002639D4" w:rsidRDefault="00601182" w:rsidP="00154DD3">
      <w:pPr>
        <w:rPr>
          <w:rFonts w:ascii="Trebuchet MS" w:hAnsi="Trebuchet MS"/>
          <w:lang w:val="en-US"/>
        </w:rPr>
      </w:pPr>
    </w:p>
    <w:sectPr w:rsidR="00601182" w:rsidRPr="002639D4" w:rsidSect="00154DD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48018" w14:textId="77777777" w:rsidR="00F51460" w:rsidRDefault="00F51460" w:rsidP="00684BA6">
      <w:pPr>
        <w:spacing w:after="0" w:line="240" w:lineRule="auto"/>
      </w:pPr>
      <w:r>
        <w:separator/>
      </w:r>
    </w:p>
  </w:endnote>
  <w:endnote w:type="continuationSeparator" w:id="0">
    <w:p w14:paraId="548189F4" w14:textId="77777777" w:rsidR="00F51460" w:rsidRDefault="00F51460" w:rsidP="006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419FF" w14:textId="77777777" w:rsidR="00F51460" w:rsidRDefault="00F51460" w:rsidP="00684BA6">
      <w:pPr>
        <w:spacing w:after="0" w:line="240" w:lineRule="auto"/>
      </w:pPr>
      <w:r>
        <w:separator/>
      </w:r>
    </w:p>
  </w:footnote>
  <w:footnote w:type="continuationSeparator" w:id="0">
    <w:p w14:paraId="277C8922" w14:textId="77777777" w:rsidR="00F51460" w:rsidRDefault="00F51460" w:rsidP="00684BA6">
      <w:pPr>
        <w:spacing w:after="0" w:line="240" w:lineRule="auto"/>
      </w:pPr>
      <w:r>
        <w:continuationSeparator/>
      </w:r>
    </w:p>
  </w:footnote>
  <w:footnote w:id="1">
    <w:p w14:paraId="52918C32" w14:textId="123F3E39" w:rsidR="00F43871" w:rsidRPr="00A21685" w:rsidRDefault="00684BA6">
      <w:pPr>
        <w:pStyle w:val="Testonotaapidipagina"/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</w:pPr>
      <w:r w:rsidRPr="00A21685">
        <w:rPr>
          <w:rStyle w:val="Rimandonotaapidipagina"/>
          <w:rFonts w:ascii="Garamond" w:hAnsi="Garamond"/>
          <w:sz w:val="18"/>
          <w:szCs w:val="18"/>
        </w:rPr>
        <w:footnoteRef/>
      </w:r>
      <w:r w:rsidRPr="00AA16D5">
        <w:rPr>
          <w:rFonts w:ascii="Garamond" w:hAnsi="Garamond"/>
          <w:sz w:val="18"/>
          <w:szCs w:val="18"/>
          <w:lang w:val="en-US"/>
        </w:rPr>
        <w:t xml:space="preserve"> </w:t>
      </w:r>
      <w:r w:rsidR="001E46E0" w:rsidRPr="00AA16D5">
        <w:rPr>
          <w:rFonts w:ascii="Garamond" w:hAnsi="Garamond"/>
          <w:sz w:val="18"/>
          <w:szCs w:val="18"/>
          <w:lang w:val="en-US"/>
        </w:rPr>
        <w:t>P</w:t>
      </w:r>
      <w:r w:rsidR="001E46E0">
        <w:rPr>
          <w:rFonts w:ascii="Garamond" w:hAnsi="Garamond"/>
          <w:sz w:val="18"/>
          <w:szCs w:val="18"/>
          <w:lang w:val="en-US"/>
        </w:rPr>
        <w:t>lease read carefully</w:t>
      </w:r>
      <w:r w:rsidR="00A21685">
        <w:rPr>
          <w:rFonts w:ascii="Garamond" w:hAnsi="Garamond"/>
          <w:sz w:val="18"/>
          <w:szCs w:val="18"/>
          <w:lang w:val="en-US"/>
        </w:rPr>
        <w:t xml:space="preserve"> </w:t>
      </w:r>
      <w:r w:rsidR="0021667D">
        <w:rPr>
          <w:rFonts w:ascii="Garamond" w:hAnsi="Garamond"/>
          <w:sz w:val="18"/>
          <w:szCs w:val="18"/>
          <w:lang w:val="en-US"/>
        </w:rPr>
        <w:t xml:space="preserve">the THESIS ABROAD CALL I ED </w:t>
      </w:r>
      <w:r w:rsidR="007525AE">
        <w:rPr>
          <w:rFonts w:ascii="Garamond" w:hAnsi="Garamond"/>
          <w:sz w:val="18"/>
          <w:szCs w:val="18"/>
          <w:lang w:val="en-US"/>
        </w:rPr>
        <w:t>2021/2022</w:t>
      </w:r>
      <w:bookmarkStart w:id="0" w:name="_GoBack"/>
      <w:bookmarkEnd w:id="0"/>
      <w:r w:rsidR="00462519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(especially paragraph 4)</w:t>
      </w:r>
      <w:r w:rsidR="003F0203" w:rsidRP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464C"/>
    <w:multiLevelType w:val="hybridMultilevel"/>
    <w:tmpl w:val="A664EB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C90ED1"/>
    <w:multiLevelType w:val="hybridMultilevel"/>
    <w:tmpl w:val="0DE2FAE4"/>
    <w:lvl w:ilvl="0" w:tplc="50682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07B47"/>
    <w:multiLevelType w:val="hybridMultilevel"/>
    <w:tmpl w:val="F9C8EFA8"/>
    <w:lvl w:ilvl="0" w:tplc="1CF080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0E5C"/>
    <w:multiLevelType w:val="hybridMultilevel"/>
    <w:tmpl w:val="DE5E3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A1339"/>
    <w:multiLevelType w:val="hybridMultilevel"/>
    <w:tmpl w:val="8634F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52C7A"/>
    <w:multiLevelType w:val="hybridMultilevel"/>
    <w:tmpl w:val="0930A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8C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11AD5"/>
    <w:multiLevelType w:val="hybridMultilevel"/>
    <w:tmpl w:val="4140A6F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D6D21A6"/>
    <w:multiLevelType w:val="hybridMultilevel"/>
    <w:tmpl w:val="52CA86C0"/>
    <w:lvl w:ilvl="0" w:tplc="A9CA5A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NzQzMzUzNzO0MDVV0lEKTi0uzszPAykwrgUAe9s1zSwAAAA="/>
  </w:docVars>
  <w:rsids>
    <w:rsidRoot w:val="005874BF"/>
    <w:rsid w:val="00093D51"/>
    <w:rsid w:val="000B1234"/>
    <w:rsid w:val="000B14E4"/>
    <w:rsid w:val="000E72E4"/>
    <w:rsid w:val="000E7480"/>
    <w:rsid w:val="001335B5"/>
    <w:rsid w:val="00144D7D"/>
    <w:rsid w:val="00152067"/>
    <w:rsid w:val="00154DD3"/>
    <w:rsid w:val="00175C7E"/>
    <w:rsid w:val="001E46E0"/>
    <w:rsid w:val="00201345"/>
    <w:rsid w:val="0021667D"/>
    <w:rsid w:val="002639D4"/>
    <w:rsid w:val="0026466A"/>
    <w:rsid w:val="002B46B6"/>
    <w:rsid w:val="00323F89"/>
    <w:rsid w:val="003A157A"/>
    <w:rsid w:val="003B6390"/>
    <w:rsid w:val="003E120B"/>
    <w:rsid w:val="003F0203"/>
    <w:rsid w:val="00402062"/>
    <w:rsid w:val="00432E13"/>
    <w:rsid w:val="00462519"/>
    <w:rsid w:val="004C045F"/>
    <w:rsid w:val="004F3924"/>
    <w:rsid w:val="004F6394"/>
    <w:rsid w:val="0052746E"/>
    <w:rsid w:val="005619CC"/>
    <w:rsid w:val="005874BF"/>
    <w:rsid w:val="00601182"/>
    <w:rsid w:val="00684BA6"/>
    <w:rsid w:val="006E676B"/>
    <w:rsid w:val="007525AE"/>
    <w:rsid w:val="00765E48"/>
    <w:rsid w:val="00783F76"/>
    <w:rsid w:val="007D4F27"/>
    <w:rsid w:val="008266CE"/>
    <w:rsid w:val="00842C8C"/>
    <w:rsid w:val="00872371"/>
    <w:rsid w:val="008E469F"/>
    <w:rsid w:val="008F1D56"/>
    <w:rsid w:val="00980F8D"/>
    <w:rsid w:val="00982F73"/>
    <w:rsid w:val="009B06FD"/>
    <w:rsid w:val="009C6B8F"/>
    <w:rsid w:val="00A07EF4"/>
    <w:rsid w:val="00A12593"/>
    <w:rsid w:val="00A21685"/>
    <w:rsid w:val="00A43D96"/>
    <w:rsid w:val="00A964AF"/>
    <w:rsid w:val="00AA16D5"/>
    <w:rsid w:val="00AB3B06"/>
    <w:rsid w:val="00B03429"/>
    <w:rsid w:val="00B07805"/>
    <w:rsid w:val="00B12F6C"/>
    <w:rsid w:val="00B864D7"/>
    <w:rsid w:val="00BC36F2"/>
    <w:rsid w:val="00C57E33"/>
    <w:rsid w:val="00C744BC"/>
    <w:rsid w:val="00C752C5"/>
    <w:rsid w:val="00C86730"/>
    <w:rsid w:val="00CC3594"/>
    <w:rsid w:val="00CD22EF"/>
    <w:rsid w:val="00CE1909"/>
    <w:rsid w:val="00E3386A"/>
    <w:rsid w:val="00E4741E"/>
    <w:rsid w:val="00EC37F0"/>
    <w:rsid w:val="00EF2230"/>
    <w:rsid w:val="00F04760"/>
    <w:rsid w:val="00F43871"/>
    <w:rsid w:val="00F51460"/>
    <w:rsid w:val="00F519DB"/>
    <w:rsid w:val="00F659E8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3D49EC7"/>
  <w15:docId w15:val="{F85BD147-BD40-45A9-B27B-BE8C92E9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4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BA6"/>
  </w:style>
  <w:style w:type="paragraph" w:styleId="Pidipagina">
    <w:name w:val="footer"/>
    <w:basedOn w:val="Normale"/>
    <w:link w:val="Pidipagina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B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A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B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BA6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0F8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0F8D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52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B639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744B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07805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62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8DA90-CEE1-4674-B34B-31346220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Micalizzi</dc:creator>
  <cp:keywords/>
  <dc:description/>
  <cp:lastModifiedBy>RIGHINI KATIA PAOLA ELENA</cp:lastModifiedBy>
  <cp:revision>39</cp:revision>
  <cp:lastPrinted>2018-01-26T09:40:00Z</cp:lastPrinted>
  <dcterms:created xsi:type="dcterms:W3CDTF">2017-12-13T12:41:00Z</dcterms:created>
  <dcterms:modified xsi:type="dcterms:W3CDTF">2021-07-20T07:53:00Z</dcterms:modified>
</cp:coreProperties>
</file>