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F19A6" w:rsidRDefault="001F19A6" w:rsidP="001F19A6">
      <w:pPr>
        <w:jc w:val="center"/>
        <w:rPr>
          <w:rFonts w:ascii="Trebuchet MS" w:hAnsi="Trebuchet MS"/>
          <w:i/>
          <w:color w:val="FF0000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503E11" w:rsidRDefault="00ED1B84" w:rsidP="00ED1B84">
      <w:pPr>
        <w:jc w:val="both"/>
        <w:rPr>
          <w:rFonts w:ascii="Trebuchet MS" w:hAnsi="Trebuchet MS"/>
        </w:rPr>
      </w:pPr>
      <w:bookmarkStart w:id="0" w:name="_GoBack"/>
    </w:p>
    <w:p w:rsidR="00E8288C" w:rsidRPr="00503E11" w:rsidRDefault="00E8288C" w:rsidP="00E8288C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503E11">
        <w:rPr>
          <w:rFonts w:ascii="Trebuchet MS" w:hAnsi="Trebuchet MS"/>
          <w:b/>
        </w:rPr>
        <w:t xml:space="preserve">Con riferimento alla domanda di partecipazione </w:t>
      </w:r>
      <w:r w:rsidR="00503E11" w:rsidRPr="00503E11">
        <w:rPr>
          <w:rFonts w:ascii="Trebuchet MS" w:hAnsi="Trebuchet MS"/>
          <w:b/>
        </w:rPr>
        <w:t>presentata al</w:t>
      </w:r>
      <w:r w:rsidRPr="00503E11">
        <w:rPr>
          <w:rFonts w:ascii="Trebuchet MS" w:hAnsi="Trebuchet MS"/>
          <w:b/>
        </w:rPr>
        <w:t xml:space="preserve">l’Università degli Studi di Milano </w:t>
      </w:r>
      <w:r w:rsidR="00503E11" w:rsidRPr="00503E11">
        <w:rPr>
          <w:rFonts w:ascii="Trebuchet MS" w:hAnsi="Trebuchet MS"/>
          <w:b/>
        </w:rPr>
        <w:t xml:space="preserve">per la partecipazione </w:t>
      </w:r>
      <w:r w:rsidRPr="00503E11">
        <w:rPr>
          <w:rFonts w:ascii="Trebuchet MS" w:hAnsi="Trebuchet MS"/>
          <w:b/>
        </w:rPr>
        <w:t xml:space="preserve">alla selezione pubblica, per titoli ed esami, per il reclutamento di n. 1 unità di Tecnologo di primo livello, categoria EP - posizione economica EP3, ai sensi dell'art. 24 bis della Legge 240/2010, con rapporto di lavoro subordinato a tempo determinato della durata di 18 mesi, eventualmente prorogabile, presso il Dipartimento di Scienze Agrarie e Ambientali - Produzione, Territorio, Agroenergia, per il supporto alle attività tecnico-amministrative relative al progetto di ricerca "Piano di Gestione del distretto idrografico del fiume Po (PdGPo 2021) e del primo Piano di Bilancio Idrico del distretto idrografico del fiume Po (PBI) nel sessennio 2021-2027 e per il loro futuro riesame al 2027 ex DQA" e al progetto di ricerca "Aggiornamento del quadro conoscitivo in materia di derivazione a supporto degli strumenti di regolazione" - codice 22252 - pubblicata il </w:t>
      </w:r>
      <w:r w:rsidR="00503E11" w:rsidRPr="00503E11">
        <w:rPr>
          <w:rFonts w:ascii="Trebuchet MS" w:hAnsi="Trebuchet MS"/>
          <w:b/>
        </w:rPr>
        <w:t>16/01/2023</w:t>
      </w:r>
      <w:r w:rsidRPr="00503E11">
        <w:rPr>
          <w:rFonts w:ascii="Trebuchet MS" w:hAnsi="Trebuchet MS"/>
          <w:b/>
        </w:rPr>
        <w:t xml:space="preserve"> </w:t>
      </w:r>
    </w:p>
    <w:bookmarkEnd w:id="0"/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lauream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3E11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1BD5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8D3ED2B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465E-C3A0-4086-B3F5-FB2C554A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3908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2021-01-20T11:23:00Z</cp:lastPrinted>
  <dcterms:created xsi:type="dcterms:W3CDTF">2023-01-16T11:53:00Z</dcterms:created>
  <dcterms:modified xsi:type="dcterms:W3CDTF">2023-01-16T11:54:00Z</dcterms:modified>
</cp:coreProperties>
</file>