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DC9B77D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</w:t>
      </w:r>
      <w:r>
        <w:rPr>
          <w:rFonts w:ascii="Trebuchet MS" w:hAnsi="Trebuchet MS"/>
          <w:b/>
        </w:rPr>
        <w:t xml:space="preserve"> </w:t>
      </w:r>
      <w:r w:rsidR="00310309" w:rsidRPr="00310309">
        <w:rPr>
          <w:rFonts w:ascii="Trebuchet MS" w:hAnsi="Trebuchet MS"/>
          <w:b/>
        </w:rPr>
        <w:t>s</w:t>
      </w:r>
      <w:r w:rsidRPr="00310309">
        <w:rPr>
          <w:rFonts w:ascii="Trebuchet MS" w:hAnsi="Trebuchet MS"/>
          <w:b/>
        </w:rPr>
        <w:t>elezione pubblica, per titoli ed esami, per il reclutamento di n. 1 unità di categoria D, posizione economica D1 - Area Amministrativa-Gestionale, con rapporto di lavoro subordinato a tempo determinato e pieno, della durata di 36 mesi ed eventualmente prorogabile, presso il Dipartimento di Bioscienze, per lo svolgimento delle attività relative alla proposta progettuale dal titolo "INF-ACT - One Health Basic and Traslational Research Actions addressing Unmet Needs on Emerging Infectious Diseases" (CUP B53C20040570005) per il Partenariato Esteso PE13 "Malattie infettive emergenti", nell'ambito del Piano Nazionale di Ripresa e Resilienza (PNRR). - codice 22300 - pubblicato sul sito internet dell’Ateneo in data</w:t>
      </w:r>
      <w:r w:rsidR="00310309">
        <w:rPr>
          <w:rFonts w:ascii="Trebuchet MS" w:hAnsi="Trebuchet MS"/>
          <w:b/>
        </w:rPr>
        <w:t xml:space="preserve"> 3.5.2023</w:t>
      </w:r>
      <w:bookmarkStart w:id="0" w:name="_GoBack"/>
      <w:bookmarkEnd w:id="0"/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7CC72DE2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75E1EB92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FDF558D" w14:textId="1E7AEB1B" w:rsidR="006C4CF0" w:rsidRPr="000F316E" w:rsidRDefault="006C4CF0" w:rsidP="00C200D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titoli di studio quali diploma di specializzazione, dottorato di ricerca, borse di studio presso Enti pubblici, master universitari:</w:t>
            </w:r>
          </w:p>
        </w:tc>
      </w:tr>
      <w:tr w:rsidR="006C4CF0" w14:paraId="55B30D5A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71728B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4E81C4E1" w14:textId="0D3AA252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</w:t>
            </w:r>
          </w:p>
        </w:tc>
        <w:tc>
          <w:tcPr>
            <w:tcW w:w="1926" w:type="dxa"/>
            <w:vAlign w:val="center"/>
          </w:tcPr>
          <w:p w14:paraId="636AC1D4" w14:textId="18BA8660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Università/Ente</w:t>
            </w:r>
          </w:p>
        </w:tc>
        <w:tc>
          <w:tcPr>
            <w:tcW w:w="1926" w:type="dxa"/>
            <w:vAlign w:val="center"/>
          </w:tcPr>
          <w:p w14:paraId="119AD6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7C33438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4ECB43FC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511418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0AF23D7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A2BDF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33E8C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76B35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7C040BC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6FBEEB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6A00D57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0A15E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6F78A2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17AB87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116239D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9B98D66" w14:textId="6A8B870E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Borsa di Studio</w:t>
            </w:r>
          </w:p>
        </w:tc>
        <w:tc>
          <w:tcPr>
            <w:tcW w:w="1926" w:type="dxa"/>
            <w:vAlign w:val="center"/>
          </w:tcPr>
          <w:p w14:paraId="6E7258A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3C0A2E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35C79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A36BF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29720D6B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2444A2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0DE707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8CA5E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EC626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2CA642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A1F43B7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177995C2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2E72F81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A3C2C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738A7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F93F4B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427A485" w14:textId="77777777" w:rsidR="006C4CF0" w:rsidRDefault="006C4CF0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78946AFC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6C4CF0" w14:paraId="52FFA502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A3FF751" w14:textId="60CB6B99" w:rsidR="006C4CF0" w:rsidRPr="00A3467E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titoli scientifici quali pubblicazioni e lavori originali:</w:t>
            </w:r>
          </w:p>
        </w:tc>
      </w:tr>
      <w:tr w:rsidR="006C4CF0" w14:paraId="1A978188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46A1B9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65B2205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7D9070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2944E46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52FA5127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68081EE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22A50EE3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4150F58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9E9166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5E0E95F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09BDEF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C4EF4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C1CA9A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D0ACC87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138DC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D694F6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C17971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00CB05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1D4CE3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BF910E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0C3A67E0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525549F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D04149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097197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B787B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EDE9A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CCF6A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0D92D18" w14:textId="6E4E8B0D" w:rsidR="006C4CF0" w:rsidRDefault="006C4CF0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446B7ACD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213124D3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E99E69E" w14:textId="1D364804" w:rsidR="006C4CF0" w:rsidRPr="009C2FAC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altri titoli quali attività didattiche, partecipazione a convegni o seminari di studio, corsi di formazione:</w:t>
            </w:r>
          </w:p>
        </w:tc>
      </w:tr>
      <w:tr w:rsidR="006C4CF0" w14:paraId="3F6BAEA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55E7C0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44C82B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4E48E20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5D133D3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461F722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6EB552B6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2117AD4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60807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52D74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BD95F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2FD2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A15781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3D33021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E3C41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4E72F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425809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DC217B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0D2A3EE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4ABE5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19C3A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C57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FF203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9828F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4DB5D60" w14:textId="77777777" w:rsidR="006C4CF0" w:rsidRDefault="006C4CF0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F6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262D" w14:textId="77777777" w:rsidR="00BF6384" w:rsidRPr="00520896" w:rsidRDefault="00BF6384" w:rsidP="00BF6384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3C43714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8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7"/>
  </w:num>
  <w:num w:numId="8">
    <w:abstractNumId w:val="41"/>
  </w:num>
  <w:num w:numId="9">
    <w:abstractNumId w:val="16"/>
  </w:num>
  <w:num w:numId="10">
    <w:abstractNumId w:val="35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8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18"/>
  </w:num>
  <w:num w:numId="43">
    <w:abstractNumId w:val="12"/>
  </w:num>
  <w:num w:numId="44">
    <w:abstractNumId w:val="9"/>
  </w:num>
  <w:num w:numId="45">
    <w:abstractNumId w:val="42"/>
  </w:num>
  <w:num w:numId="46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152A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0309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4CF0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BF6384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e8cf33bd-fdab-42d1-b3ce-fb31d1238335"/>
    <ds:schemaRef ds:uri="80633535-59bb-4638-ad75-77d6adc9979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C849F0-98C1-49E1-ACF7-37BA9458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3088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2021-05-11T10:56:00Z</cp:lastPrinted>
  <dcterms:created xsi:type="dcterms:W3CDTF">2023-05-03T07:23:00Z</dcterms:created>
  <dcterms:modified xsi:type="dcterms:W3CDTF">2023-05-03T07:23:00Z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