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62A1" w14:textId="77777777" w:rsidR="00684BA6" w:rsidRPr="00966B03" w:rsidRDefault="00684BA6" w:rsidP="00684BA6">
      <w:pPr>
        <w:jc w:val="center"/>
        <w:rPr>
          <w:rFonts w:ascii="Trebuchet MS" w:hAnsi="Trebuchet MS"/>
          <w:b/>
          <w:u w:val="single"/>
        </w:rPr>
      </w:pPr>
      <w:r w:rsidRPr="00966B03">
        <w:rPr>
          <w:rFonts w:ascii="Trebuchet MS" w:hAnsi="Trebuchet MS"/>
          <w:b/>
          <w:u w:val="single"/>
        </w:rPr>
        <w:t>MOD</w:t>
      </w:r>
      <w:r w:rsidR="00BC36F2" w:rsidRPr="00966B03">
        <w:rPr>
          <w:rFonts w:ascii="Trebuchet MS" w:hAnsi="Trebuchet MS"/>
          <w:b/>
          <w:u w:val="single"/>
        </w:rPr>
        <w:t>ULO 2</w:t>
      </w:r>
    </w:p>
    <w:p w14:paraId="372EC149" w14:textId="6E6AF6F2" w:rsidR="00684BA6" w:rsidRPr="00066967" w:rsidRDefault="008F1D56" w:rsidP="00684BA6">
      <w:pPr>
        <w:rPr>
          <w:rFonts w:ascii="Trebuchet MS" w:hAnsi="Trebuchet MS"/>
          <w:sz w:val="16"/>
          <w:szCs w:val="21"/>
        </w:rPr>
      </w:pPr>
      <w:r w:rsidRPr="00066967">
        <w:rPr>
          <w:rFonts w:ascii="Trebuchet MS" w:hAnsi="Trebuchet MS"/>
          <w:bCs/>
          <w:sz w:val="16"/>
          <w:szCs w:val="21"/>
        </w:rPr>
        <w:t xml:space="preserve">DICHIARAZIONE SOSTITUTIVA DELL’ATTO DI NOTORIETÀ AI SENSI DELL’ART. 47 DEL D.P.R. 28 DICEMBRE 2000, N. 44 </w:t>
      </w:r>
      <w:r w:rsidRPr="00066967">
        <w:rPr>
          <w:rFonts w:ascii="Trebuchet MS" w:hAnsi="Trebuchet MS"/>
          <w:sz w:val="16"/>
          <w:szCs w:val="21"/>
        </w:rPr>
        <w:t xml:space="preserve">PER </w:t>
      </w:r>
      <w:r w:rsidR="00144D7D" w:rsidRPr="00066967">
        <w:rPr>
          <w:rFonts w:ascii="Trebuchet MS" w:hAnsi="Trebuchet MS"/>
          <w:sz w:val="16"/>
          <w:szCs w:val="21"/>
        </w:rPr>
        <w:t xml:space="preserve">ATTESTAZIONE DEI </w:t>
      </w:r>
      <w:r w:rsidRPr="00066967">
        <w:rPr>
          <w:rFonts w:ascii="Trebuchet MS" w:hAnsi="Trebuchet MS"/>
          <w:sz w:val="16"/>
          <w:szCs w:val="21"/>
        </w:rPr>
        <w:t xml:space="preserve">REQUISITI </w:t>
      </w:r>
      <w:r w:rsidR="00684BA6" w:rsidRPr="00066967">
        <w:rPr>
          <w:rFonts w:ascii="Trebuchet MS" w:hAnsi="Trebuchet MS"/>
          <w:sz w:val="16"/>
          <w:szCs w:val="21"/>
        </w:rPr>
        <w:t>LINGUISTIC</w:t>
      </w:r>
      <w:r w:rsidRPr="00066967">
        <w:rPr>
          <w:rFonts w:ascii="Trebuchet MS" w:hAnsi="Trebuchet MS"/>
          <w:sz w:val="16"/>
          <w:szCs w:val="21"/>
        </w:rPr>
        <w:t>I RICHIESTI PER LA PARTECIPAZIONE A</w:t>
      </w:r>
      <w:r w:rsidR="00480E2D">
        <w:rPr>
          <w:rFonts w:ascii="Trebuchet MS" w:hAnsi="Trebuchet MS"/>
          <w:sz w:val="16"/>
          <w:szCs w:val="21"/>
        </w:rPr>
        <w:t xml:space="preserve">L BANDO ERASMUS+ A.A. </w:t>
      </w:r>
      <w:r w:rsidR="00C1710C">
        <w:rPr>
          <w:rFonts w:ascii="Trebuchet MS" w:hAnsi="Trebuchet MS"/>
          <w:sz w:val="16"/>
          <w:szCs w:val="21"/>
        </w:rPr>
        <w:t>202</w:t>
      </w:r>
      <w:r w:rsidR="007C6BAB">
        <w:rPr>
          <w:rFonts w:ascii="Trebuchet MS" w:hAnsi="Trebuchet MS"/>
          <w:sz w:val="16"/>
          <w:szCs w:val="21"/>
        </w:rPr>
        <w:t>5</w:t>
      </w:r>
      <w:r w:rsidR="00C1710C">
        <w:rPr>
          <w:rFonts w:ascii="Trebuchet MS" w:hAnsi="Trebuchet MS"/>
          <w:sz w:val="16"/>
          <w:szCs w:val="21"/>
        </w:rPr>
        <w:t>/202</w:t>
      </w:r>
      <w:r w:rsidR="007C6BAB">
        <w:rPr>
          <w:rFonts w:ascii="Trebuchet MS" w:hAnsi="Trebuchet MS"/>
          <w:sz w:val="16"/>
          <w:szCs w:val="21"/>
        </w:rPr>
        <w:t>6</w:t>
      </w:r>
    </w:p>
    <w:p w14:paraId="17B9DEAB" w14:textId="65F9D36E" w:rsidR="00966B03" w:rsidRPr="00066967" w:rsidRDefault="00966B03" w:rsidP="00FF5E54">
      <w:pPr>
        <w:spacing w:before="240" w:after="0"/>
        <w:ind w:right="566"/>
        <w:jc w:val="center"/>
        <w:rPr>
          <w:rFonts w:ascii="Trebuchet MS" w:hAnsi="Trebuchet MS"/>
          <w:b/>
          <w:sz w:val="21"/>
          <w:szCs w:val="21"/>
        </w:rPr>
      </w:pPr>
      <w:r w:rsidRPr="00066967">
        <w:rPr>
          <w:rFonts w:ascii="Trebuchet MS" w:hAnsi="Trebuchet MS"/>
          <w:b/>
          <w:sz w:val="21"/>
          <w:szCs w:val="21"/>
        </w:rPr>
        <w:t>Il presente modulo è da allegare alla domanda di partecipa</w:t>
      </w:r>
      <w:r w:rsidR="00B026D7">
        <w:rPr>
          <w:rFonts w:ascii="Trebuchet MS" w:hAnsi="Trebuchet MS"/>
          <w:b/>
          <w:sz w:val="21"/>
          <w:szCs w:val="21"/>
        </w:rPr>
        <w:t xml:space="preserve">zione al BANDO ERASMUS A.A. </w:t>
      </w:r>
      <w:r w:rsidR="00C1710C">
        <w:rPr>
          <w:rFonts w:ascii="Trebuchet MS" w:hAnsi="Trebuchet MS"/>
          <w:b/>
          <w:sz w:val="21"/>
          <w:szCs w:val="21"/>
        </w:rPr>
        <w:t>202</w:t>
      </w:r>
      <w:r w:rsidR="007C6BAB">
        <w:rPr>
          <w:rFonts w:ascii="Trebuchet MS" w:hAnsi="Trebuchet MS"/>
          <w:b/>
          <w:sz w:val="21"/>
          <w:szCs w:val="21"/>
        </w:rPr>
        <w:t>5</w:t>
      </w:r>
      <w:r w:rsidR="00C1710C">
        <w:rPr>
          <w:rFonts w:ascii="Trebuchet MS" w:hAnsi="Trebuchet MS"/>
          <w:b/>
          <w:sz w:val="21"/>
          <w:szCs w:val="21"/>
        </w:rPr>
        <w:t>/202</w:t>
      </w:r>
      <w:r w:rsidR="007C6BAB">
        <w:rPr>
          <w:rFonts w:ascii="Trebuchet MS" w:hAnsi="Trebuchet MS"/>
          <w:b/>
          <w:sz w:val="21"/>
          <w:szCs w:val="21"/>
        </w:rPr>
        <w:t>6</w:t>
      </w:r>
      <w:r w:rsidR="009E0E5C" w:rsidRPr="00066967">
        <w:rPr>
          <w:rFonts w:ascii="Trebuchet MS" w:hAnsi="Trebuchet MS"/>
          <w:b/>
          <w:sz w:val="21"/>
          <w:szCs w:val="21"/>
        </w:rPr>
        <w:t xml:space="preserve"> </w:t>
      </w:r>
      <w:r w:rsidR="009E0E5C" w:rsidRPr="00480E2D">
        <w:rPr>
          <w:rFonts w:ascii="Trebuchet MS" w:hAnsi="Trebuchet MS"/>
          <w:b/>
          <w:sz w:val="21"/>
          <w:szCs w:val="21"/>
          <w:u w:val="double"/>
        </w:rPr>
        <w:t>solo s</w:t>
      </w:r>
      <w:r w:rsidRPr="00480E2D">
        <w:rPr>
          <w:rFonts w:ascii="Trebuchet MS" w:hAnsi="Trebuchet MS"/>
          <w:b/>
          <w:sz w:val="21"/>
          <w:szCs w:val="21"/>
          <w:u w:val="double"/>
        </w:rPr>
        <w:t>e</w:t>
      </w:r>
      <w:r w:rsidRPr="00066967">
        <w:rPr>
          <w:rFonts w:ascii="Trebuchet MS" w:hAnsi="Trebuchet MS"/>
          <w:b/>
          <w:sz w:val="21"/>
          <w:szCs w:val="21"/>
        </w:rPr>
        <w:t xml:space="preserve"> si rientra in una delle seguenti casistiche</w:t>
      </w:r>
      <w:r w:rsidR="00AC4D2A" w:rsidRPr="00066967">
        <w:rPr>
          <w:rStyle w:val="Rimandonotaapidipagina"/>
          <w:rFonts w:ascii="Trebuchet MS" w:hAnsi="Trebuchet MS"/>
          <w:b/>
          <w:sz w:val="21"/>
          <w:szCs w:val="21"/>
        </w:rPr>
        <w:footnoteReference w:id="1"/>
      </w:r>
      <w:r w:rsidRPr="00066967">
        <w:rPr>
          <w:rFonts w:ascii="Trebuchet MS" w:hAnsi="Trebuchet MS"/>
          <w:b/>
          <w:sz w:val="21"/>
          <w:szCs w:val="21"/>
        </w:rPr>
        <w:t>:</w:t>
      </w:r>
    </w:p>
    <w:p w14:paraId="50A01518" w14:textId="5F6ADBE7" w:rsidR="00966B03" w:rsidRPr="00776F6F" w:rsidRDefault="009E0E5C" w:rsidP="00D11CB9">
      <w:pPr>
        <w:pStyle w:val="Paragrafoelenco"/>
        <w:numPr>
          <w:ilvl w:val="0"/>
          <w:numId w:val="10"/>
        </w:numPr>
        <w:spacing w:before="240" w:after="0"/>
        <w:ind w:right="566"/>
        <w:rPr>
          <w:rFonts w:ascii="Trebuchet MS" w:hAnsi="Trebuchet MS"/>
          <w:i/>
          <w:sz w:val="20"/>
          <w:szCs w:val="20"/>
        </w:rPr>
      </w:pPr>
      <w:r w:rsidRPr="00776F6F">
        <w:rPr>
          <w:rFonts w:ascii="Trebuchet MS" w:hAnsi="Trebuchet MS"/>
          <w:i/>
          <w:sz w:val="20"/>
          <w:szCs w:val="20"/>
        </w:rPr>
        <w:t>Appartenenza ad un corso di studi</w:t>
      </w:r>
      <w:r w:rsidR="00066967" w:rsidRPr="00776F6F">
        <w:rPr>
          <w:rFonts w:ascii="Trebuchet MS" w:hAnsi="Trebuchet MS"/>
          <w:i/>
          <w:sz w:val="20"/>
          <w:szCs w:val="20"/>
        </w:rPr>
        <w:t>o</w:t>
      </w:r>
      <w:r w:rsidRPr="00776F6F">
        <w:rPr>
          <w:rFonts w:ascii="Trebuchet MS" w:hAnsi="Trebuchet MS"/>
          <w:i/>
          <w:sz w:val="20"/>
          <w:szCs w:val="20"/>
        </w:rPr>
        <w:t xml:space="preserve"> </w:t>
      </w:r>
      <w:r w:rsidR="000743EC" w:rsidRPr="00776F6F">
        <w:rPr>
          <w:rFonts w:ascii="Trebuchet MS" w:hAnsi="Trebuchet MS"/>
          <w:i/>
          <w:sz w:val="20"/>
          <w:szCs w:val="20"/>
        </w:rPr>
        <w:t>per cui la competenza linguistica</w:t>
      </w:r>
      <w:r w:rsidRPr="00776F6F">
        <w:rPr>
          <w:rFonts w:ascii="Trebuchet MS" w:hAnsi="Trebuchet MS"/>
          <w:i/>
          <w:sz w:val="20"/>
          <w:szCs w:val="20"/>
        </w:rPr>
        <w:t xml:space="preserve"> è </w:t>
      </w:r>
      <w:r w:rsidR="000743EC" w:rsidRPr="00776F6F">
        <w:rPr>
          <w:rFonts w:ascii="Trebuchet MS" w:hAnsi="Trebuchet MS"/>
          <w:i/>
          <w:sz w:val="20"/>
          <w:szCs w:val="20"/>
        </w:rPr>
        <w:t xml:space="preserve">verificata </w:t>
      </w:r>
      <w:r w:rsidR="00455C08" w:rsidRPr="00776F6F">
        <w:rPr>
          <w:rFonts w:ascii="Trebuchet MS" w:hAnsi="Trebuchet MS"/>
          <w:i/>
          <w:sz w:val="20"/>
          <w:szCs w:val="20"/>
        </w:rPr>
        <w:t xml:space="preserve">unicamente </w:t>
      </w:r>
      <w:r w:rsidR="000743EC" w:rsidRPr="00776F6F">
        <w:rPr>
          <w:rFonts w:ascii="Trebuchet MS" w:hAnsi="Trebuchet MS"/>
          <w:i/>
          <w:sz w:val="20"/>
          <w:szCs w:val="20"/>
        </w:rPr>
        <w:t xml:space="preserve">in sede di </w:t>
      </w:r>
      <w:r w:rsidR="00A433CF" w:rsidRPr="00925C03">
        <w:rPr>
          <w:rFonts w:ascii="Trebuchet MS" w:hAnsi="Trebuchet MS"/>
          <w:b/>
          <w:i/>
          <w:sz w:val="20"/>
          <w:szCs w:val="20"/>
        </w:rPr>
        <w:t>colloquio</w:t>
      </w:r>
      <w:r w:rsidR="00A433CF" w:rsidRPr="00776F6F">
        <w:rPr>
          <w:rFonts w:ascii="Trebuchet MS" w:hAnsi="Trebuchet MS"/>
          <w:i/>
          <w:sz w:val="20"/>
          <w:szCs w:val="20"/>
        </w:rPr>
        <w:t xml:space="preserve"> orale </w:t>
      </w:r>
      <w:r w:rsidR="000743EC" w:rsidRPr="00776F6F">
        <w:rPr>
          <w:rFonts w:ascii="Trebuchet MS" w:hAnsi="Trebuchet MS"/>
          <w:i/>
          <w:sz w:val="20"/>
          <w:szCs w:val="20"/>
        </w:rPr>
        <w:t xml:space="preserve">(si consulti </w:t>
      </w:r>
      <w:r w:rsidR="00D54A22">
        <w:rPr>
          <w:rFonts w:ascii="Trebuchet MS" w:hAnsi="Trebuchet MS"/>
          <w:b/>
          <w:i/>
          <w:sz w:val="20"/>
          <w:szCs w:val="20"/>
        </w:rPr>
        <w:t>il Bando, par. 4)</w:t>
      </w:r>
      <w:r w:rsidR="00CF1B54" w:rsidRPr="00776F6F">
        <w:rPr>
          <w:rFonts w:ascii="Trebuchet MS" w:hAnsi="Trebuchet MS"/>
          <w:i/>
          <w:sz w:val="20"/>
          <w:szCs w:val="20"/>
        </w:rPr>
        <w:t>;</w:t>
      </w:r>
    </w:p>
    <w:p w14:paraId="285624CB" w14:textId="765A7AA4" w:rsidR="00D11CB9" w:rsidRDefault="00480E2D" w:rsidP="003C1D1C">
      <w:pPr>
        <w:pStyle w:val="Paragrafoelenco"/>
        <w:numPr>
          <w:ilvl w:val="0"/>
          <w:numId w:val="10"/>
        </w:numPr>
        <w:spacing w:before="240" w:after="0"/>
        <w:ind w:right="566"/>
        <w:rPr>
          <w:rFonts w:ascii="Trebuchet MS" w:hAnsi="Trebuchet MS"/>
          <w:i/>
          <w:sz w:val="20"/>
          <w:szCs w:val="20"/>
        </w:rPr>
      </w:pPr>
      <w:r w:rsidRPr="00776F6F">
        <w:rPr>
          <w:rFonts w:ascii="Trebuchet MS" w:hAnsi="Trebuchet MS"/>
          <w:i/>
          <w:sz w:val="20"/>
          <w:szCs w:val="20"/>
        </w:rPr>
        <w:t>Studenti iscritti ad un corso di</w:t>
      </w:r>
      <w:r w:rsidR="00D11CB9" w:rsidRPr="00776F6F">
        <w:rPr>
          <w:rFonts w:ascii="Trebuchet MS" w:hAnsi="Trebuchet MS"/>
          <w:i/>
          <w:sz w:val="20"/>
          <w:szCs w:val="20"/>
        </w:rPr>
        <w:t xml:space="preserve"> laurea interamente in lingua </w:t>
      </w:r>
      <w:r w:rsidR="00D11CB9" w:rsidRPr="00925C03">
        <w:rPr>
          <w:rFonts w:ascii="Trebuchet MS" w:hAnsi="Trebuchet MS"/>
          <w:i/>
          <w:sz w:val="20"/>
          <w:szCs w:val="20"/>
        </w:rPr>
        <w:t>inglese</w:t>
      </w:r>
      <w:r w:rsidR="00D11CB9" w:rsidRPr="00776F6F">
        <w:rPr>
          <w:rFonts w:ascii="Trebuchet MS" w:hAnsi="Trebuchet MS"/>
          <w:i/>
          <w:sz w:val="20"/>
          <w:szCs w:val="20"/>
        </w:rPr>
        <w:t xml:space="preserve"> o che frequentino curricula in lingua inglese, in relazione alla sola lingua </w:t>
      </w:r>
      <w:r w:rsidR="00D11CB9" w:rsidRPr="00925C03">
        <w:rPr>
          <w:rFonts w:ascii="Trebuchet MS" w:hAnsi="Trebuchet MS"/>
          <w:b/>
          <w:i/>
          <w:sz w:val="20"/>
          <w:szCs w:val="20"/>
        </w:rPr>
        <w:t>inglese</w:t>
      </w:r>
      <w:r w:rsidR="003C1D1C" w:rsidRPr="00776F6F">
        <w:rPr>
          <w:rFonts w:ascii="Trebuchet MS" w:hAnsi="Trebuchet MS"/>
          <w:i/>
          <w:sz w:val="20"/>
          <w:szCs w:val="20"/>
        </w:rPr>
        <w:t>. Gli studenti in possesso di livelli linguistici superiori a</w:t>
      </w:r>
      <w:r w:rsidR="00AC1945" w:rsidRPr="00776F6F">
        <w:rPr>
          <w:rFonts w:ascii="Trebuchet MS" w:hAnsi="Trebuchet MS"/>
          <w:i/>
          <w:sz w:val="20"/>
          <w:szCs w:val="20"/>
        </w:rPr>
        <w:t xml:space="preserve">l livello minimo richiesto per </w:t>
      </w:r>
      <w:r w:rsidR="008E378C" w:rsidRPr="00776F6F">
        <w:rPr>
          <w:rFonts w:ascii="Trebuchet MS" w:hAnsi="Trebuchet MS"/>
          <w:i/>
          <w:sz w:val="20"/>
          <w:szCs w:val="20"/>
        </w:rPr>
        <w:t>l’accesso</w:t>
      </w:r>
      <w:r w:rsidR="00AC1945" w:rsidRPr="00776F6F">
        <w:rPr>
          <w:rFonts w:ascii="Trebuchet MS" w:hAnsi="Trebuchet MS"/>
          <w:i/>
          <w:sz w:val="20"/>
          <w:szCs w:val="20"/>
        </w:rPr>
        <w:t xml:space="preserve"> al corso di laurea</w:t>
      </w:r>
      <w:r w:rsidR="003C1D1C" w:rsidRPr="00776F6F">
        <w:rPr>
          <w:rFonts w:ascii="Trebuchet MS" w:hAnsi="Trebuchet MS"/>
          <w:i/>
          <w:sz w:val="20"/>
          <w:szCs w:val="20"/>
        </w:rPr>
        <w:t xml:space="preserve"> </w:t>
      </w:r>
      <w:r w:rsidR="008E378C" w:rsidRPr="00776F6F">
        <w:rPr>
          <w:rFonts w:ascii="Trebuchet MS" w:hAnsi="Trebuchet MS"/>
          <w:i/>
          <w:sz w:val="20"/>
          <w:szCs w:val="20"/>
        </w:rPr>
        <w:t>in inglese potranno</w:t>
      </w:r>
      <w:r w:rsidR="003C1D1C" w:rsidRPr="00776F6F">
        <w:rPr>
          <w:rFonts w:ascii="Trebuchet MS" w:hAnsi="Trebuchet MS"/>
          <w:i/>
          <w:sz w:val="20"/>
          <w:szCs w:val="20"/>
        </w:rPr>
        <w:t xml:space="preserve"> documentarli secondo quanto previsto dal</w:t>
      </w:r>
      <w:r w:rsidR="00655F0C">
        <w:rPr>
          <w:rFonts w:ascii="Trebuchet MS" w:hAnsi="Trebuchet MS"/>
          <w:i/>
          <w:sz w:val="20"/>
          <w:szCs w:val="20"/>
        </w:rPr>
        <w:t xml:space="preserve"> </w:t>
      </w:r>
      <w:r w:rsidR="00D54A22">
        <w:rPr>
          <w:rFonts w:ascii="Trebuchet MS" w:hAnsi="Trebuchet MS"/>
          <w:i/>
          <w:sz w:val="20"/>
          <w:szCs w:val="20"/>
        </w:rPr>
        <w:t>Bando</w:t>
      </w:r>
      <w:r w:rsidR="003C1D1C" w:rsidRPr="00776F6F">
        <w:rPr>
          <w:rFonts w:ascii="Trebuchet MS" w:hAnsi="Trebuchet MS"/>
          <w:i/>
          <w:sz w:val="20"/>
          <w:szCs w:val="20"/>
        </w:rPr>
        <w:t xml:space="preserve"> per l’area di studio di appartenenza.</w:t>
      </w:r>
      <w:r w:rsidR="0095429B" w:rsidRPr="00776F6F">
        <w:rPr>
          <w:rFonts w:ascii="Trebuchet MS" w:hAnsi="Trebuchet MS"/>
          <w:i/>
          <w:sz w:val="20"/>
          <w:szCs w:val="20"/>
        </w:rPr>
        <w:t xml:space="preserve"> Si rimanda al </w:t>
      </w:r>
      <w:r w:rsidR="00D54A22">
        <w:rPr>
          <w:rFonts w:ascii="Trebuchet MS" w:hAnsi="Trebuchet MS"/>
          <w:i/>
          <w:sz w:val="20"/>
          <w:szCs w:val="20"/>
        </w:rPr>
        <w:t>par</w:t>
      </w:r>
      <w:r w:rsidR="00925C03">
        <w:rPr>
          <w:rFonts w:ascii="Trebuchet MS" w:hAnsi="Trebuchet MS"/>
          <w:i/>
          <w:sz w:val="20"/>
          <w:szCs w:val="20"/>
        </w:rPr>
        <w:t>.</w:t>
      </w:r>
      <w:r w:rsidR="0095429B" w:rsidRPr="00776F6F">
        <w:rPr>
          <w:rFonts w:ascii="Trebuchet MS" w:hAnsi="Trebuchet MS"/>
          <w:i/>
          <w:sz w:val="20"/>
          <w:szCs w:val="20"/>
        </w:rPr>
        <w:t xml:space="preserve"> 4 del Bando</w:t>
      </w:r>
      <w:r w:rsidR="00FF0950">
        <w:rPr>
          <w:rFonts w:ascii="Trebuchet MS" w:hAnsi="Trebuchet MS"/>
          <w:i/>
          <w:sz w:val="20"/>
          <w:szCs w:val="20"/>
        </w:rPr>
        <w:t>;</w:t>
      </w:r>
    </w:p>
    <w:p w14:paraId="03CE9E02" w14:textId="77777777" w:rsidR="00F43871" w:rsidRPr="009E0E5C" w:rsidRDefault="00F43871" w:rsidP="00FF5E54">
      <w:pPr>
        <w:spacing w:before="240" w:after="0"/>
        <w:ind w:right="566"/>
        <w:jc w:val="center"/>
        <w:rPr>
          <w:rFonts w:ascii="Trebuchet MS" w:eastAsia="Times New Roman" w:hAnsi="Trebuchet MS"/>
          <w:sz w:val="20"/>
          <w:shd w:val="clear" w:color="auto" w:fill="FFFFFF"/>
          <w:lang w:eastAsia="it-IT"/>
        </w:rPr>
      </w:pPr>
      <w:r w:rsidRPr="009E0E5C">
        <w:rPr>
          <w:rFonts w:ascii="Trebuchet MS" w:eastAsia="Times New Roman" w:hAnsi="Trebuchet MS"/>
          <w:sz w:val="20"/>
          <w:shd w:val="clear" w:color="auto" w:fill="FFFFFF"/>
          <w:lang w:eastAsia="it-IT"/>
        </w:rPr>
        <w:t>Il/la sottoscritto/a______________________________________________, nato/a a _____________________________________________</w:t>
      </w:r>
    </w:p>
    <w:p w14:paraId="28906408" w14:textId="77777777" w:rsidR="00F43871" w:rsidRPr="009E0E5C" w:rsidRDefault="00F43871" w:rsidP="00FF5E54">
      <w:pPr>
        <w:spacing w:after="0"/>
        <w:ind w:right="566" w:firstLine="426"/>
        <w:jc w:val="center"/>
        <w:rPr>
          <w:rFonts w:ascii="Trebuchet MS" w:eastAsia="Times New Roman" w:hAnsi="Trebuchet MS"/>
          <w:sz w:val="20"/>
          <w:shd w:val="clear" w:color="auto" w:fill="FFFFFF"/>
          <w:lang w:eastAsia="it-IT"/>
        </w:rPr>
      </w:pPr>
      <w:r w:rsidRPr="009E0E5C">
        <w:rPr>
          <w:rFonts w:ascii="Trebuchet MS" w:eastAsia="Times New Roman" w:hAnsi="Trebuchet MS"/>
          <w:sz w:val="20"/>
          <w:shd w:val="clear" w:color="auto" w:fill="FFFFFF"/>
          <w:lang w:eastAsia="it-IT"/>
        </w:rPr>
        <w:t>il __/__/____ e residente a___________________________________, via______________________________________________________</w:t>
      </w:r>
    </w:p>
    <w:p w14:paraId="465A4E50" w14:textId="3F09835E" w:rsidR="00F43871" w:rsidRPr="009E0E5C" w:rsidRDefault="00F43871" w:rsidP="00FF5E54">
      <w:pPr>
        <w:spacing w:after="0"/>
        <w:ind w:right="566" w:firstLine="426"/>
        <w:jc w:val="center"/>
        <w:rPr>
          <w:rFonts w:ascii="Trebuchet MS" w:eastAsia="Times New Roman" w:hAnsi="Trebuchet MS"/>
          <w:sz w:val="20"/>
          <w:shd w:val="clear" w:color="auto" w:fill="FFFFFF"/>
          <w:lang w:eastAsia="it-IT"/>
        </w:rPr>
      </w:pPr>
      <w:r w:rsidRPr="009E0E5C">
        <w:rPr>
          <w:rFonts w:ascii="Trebuchet MS" w:eastAsia="Times New Roman" w:hAnsi="Trebuchet MS"/>
          <w:sz w:val="20"/>
          <w:shd w:val="clear" w:color="auto" w:fill="FFFFFF"/>
          <w:lang w:eastAsia="it-IT"/>
        </w:rPr>
        <w:t>Corso di Laurea</w:t>
      </w:r>
      <w:r w:rsidR="007C6BAB">
        <w:rPr>
          <w:rFonts w:ascii="Trebuchet MS" w:eastAsia="Times New Roman" w:hAnsi="Trebuchet MS"/>
          <w:sz w:val="20"/>
          <w:shd w:val="clear" w:color="auto" w:fill="FFFFFF"/>
          <w:lang w:eastAsia="it-IT"/>
        </w:rPr>
        <w:t xml:space="preserve"> al momento della mobilità</w:t>
      </w:r>
      <w:r w:rsidRPr="009E0E5C">
        <w:rPr>
          <w:rFonts w:ascii="Trebuchet MS" w:eastAsia="Times New Roman" w:hAnsi="Trebuchet MS"/>
          <w:sz w:val="20"/>
          <w:shd w:val="clear" w:color="auto" w:fill="FFFFFF"/>
          <w:lang w:eastAsia="it-IT"/>
        </w:rPr>
        <w:t>____________________________________________________________</w:t>
      </w:r>
    </w:p>
    <w:p w14:paraId="117B30E0" w14:textId="77777777" w:rsidR="00F43871" w:rsidRPr="009E0E5C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0"/>
          <w:shd w:val="clear" w:color="auto" w:fill="FFFFFF"/>
          <w:lang w:eastAsia="it-IT"/>
        </w:rPr>
      </w:pPr>
    </w:p>
    <w:p w14:paraId="3E0EC4BC" w14:textId="77777777" w:rsidR="00F43871" w:rsidRPr="009E0E5C" w:rsidRDefault="00F43871" w:rsidP="00FF5E54">
      <w:pPr>
        <w:pStyle w:val="Corpodeltesto3"/>
        <w:ind w:right="401" w:firstLine="708"/>
        <w:jc w:val="center"/>
        <w:rPr>
          <w:rFonts w:ascii="Trebuchet MS" w:hAnsi="Trebuchet MS" w:cs="Tahoma"/>
          <w:szCs w:val="22"/>
        </w:rPr>
      </w:pPr>
      <w:r w:rsidRPr="009E0E5C">
        <w:rPr>
          <w:rFonts w:ascii="Trebuchet MS" w:hAnsi="Trebuchet MS" w:cs="Tahoma"/>
          <w:szCs w:val="22"/>
        </w:rPr>
        <w:t>Consapevole di quanto prescritto dall’art. 75 del D.P.R. n. 445/2000 sulla decadenza dai benefici eventualmente ottenuti sulla base di dichiarazioni non veritiere e dal successivo art. 76 sulla responsabilità penale in caso di dichiarazioni mendaci, rese sotto la propria responsabilità,</w:t>
      </w:r>
    </w:p>
    <w:p w14:paraId="579E4573" w14:textId="77777777" w:rsidR="00F43871" w:rsidRPr="008E469F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6DDB2EDB" w14:textId="77777777" w:rsidR="00F43871" w:rsidRPr="00047848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b/>
          <w:sz w:val="21"/>
          <w:szCs w:val="21"/>
          <w:shd w:val="clear" w:color="auto" w:fill="FFFFFF"/>
          <w:lang w:eastAsia="it-IT"/>
        </w:rPr>
      </w:pPr>
      <w:r w:rsidRPr="00047848">
        <w:rPr>
          <w:rFonts w:ascii="Trebuchet MS" w:eastAsia="Times New Roman" w:hAnsi="Trebuchet MS"/>
          <w:b/>
          <w:sz w:val="21"/>
          <w:szCs w:val="21"/>
          <w:shd w:val="clear" w:color="auto" w:fill="FFFFFF"/>
          <w:lang w:eastAsia="it-IT"/>
        </w:rPr>
        <w:t>DICHIARA</w:t>
      </w:r>
    </w:p>
    <w:p w14:paraId="0CA17ED9" w14:textId="77777777" w:rsidR="00F43871" w:rsidRPr="008E469F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2A8C04E7" w14:textId="081FE6C2" w:rsidR="00F43871" w:rsidRPr="00AC4D2A" w:rsidRDefault="00F43871" w:rsidP="00AC4D2A">
      <w:pPr>
        <w:pStyle w:val="Paragrafoelenco"/>
        <w:numPr>
          <w:ilvl w:val="0"/>
          <w:numId w:val="3"/>
        </w:numPr>
        <w:spacing w:line="240" w:lineRule="auto"/>
        <w:ind w:left="708" w:right="230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in linea con la sintesi del “</w:t>
      </w:r>
      <w:r w:rsidRPr="00AC4D2A">
        <w:rPr>
          <w:rFonts w:ascii="Trebuchet MS" w:eastAsia="Times New Roman" w:hAnsi="Trebuchet MS"/>
          <w:b/>
          <w:sz w:val="21"/>
          <w:szCs w:val="21"/>
          <w:shd w:val="clear" w:color="auto" w:fill="FFFFFF"/>
          <w:lang w:eastAsia="it-IT"/>
        </w:rPr>
        <w:t>Quadro Comune Europeo di riferimento per le lingue</w:t>
      </w: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”, di possedere una conoscenza</w:t>
      </w:r>
      <w:r w:rsidR="00FF5E54"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 di</w:t>
      </w: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798"/>
        <w:gridCol w:w="5488"/>
        <w:gridCol w:w="3897"/>
      </w:tblGrid>
      <w:tr w:rsidR="004F3924" w:rsidRPr="00AC4D2A" w14:paraId="509ABEAA" w14:textId="77777777" w:rsidTr="00066967">
        <w:trPr>
          <w:trHeight w:val="343"/>
          <w:jc w:val="center"/>
        </w:trPr>
        <w:tc>
          <w:tcPr>
            <w:tcW w:w="3798" w:type="dxa"/>
            <w:tcBorders>
              <w:top w:val="nil"/>
              <w:left w:val="nil"/>
            </w:tcBorders>
          </w:tcPr>
          <w:p w14:paraId="58A4E2FD" w14:textId="77777777" w:rsidR="004F3924" w:rsidRPr="00AC4D2A" w:rsidRDefault="004F3924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488" w:type="dxa"/>
            <w:tcBorders>
              <w:top w:val="nil"/>
            </w:tcBorders>
            <w:vAlign w:val="center"/>
          </w:tcPr>
          <w:p w14:paraId="48A4F248" w14:textId="77777777" w:rsidR="004F3924" w:rsidRPr="00AC4D2A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AC4D2A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Lingua straniera</w:t>
            </w:r>
          </w:p>
        </w:tc>
        <w:tc>
          <w:tcPr>
            <w:tcW w:w="3897" w:type="dxa"/>
            <w:tcBorders>
              <w:top w:val="nil"/>
              <w:right w:val="nil"/>
            </w:tcBorders>
            <w:vAlign w:val="center"/>
          </w:tcPr>
          <w:p w14:paraId="7AEF7CFC" w14:textId="77777777" w:rsidR="004F3924" w:rsidRPr="00AC4D2A" w:rsidRDefault="004F3924" w:rsidP="00066967">
            <w:pPr>
              <w:tabs>
                <w:tab w:val="left" w:pos="1385"/>
              </w:tabs>
              <w:ind w:right="-332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AC4D2A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Livello corrispondente</w:t>
            </w:r>
            <w:r w:rsidR="00066967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(almeno A2)</w:t>
            </w:r>
          </w:p>
        </w:tc>
      </w:tr>
      <w:tr w:rsidR="004F3924" w:rsidRPr="00AC4D2A" w14:paraId="2C5AAA99" w14:textId="77777777" w:rsidTr="00066967">
        <w:trPr>
          <w:trHeight w:val="343"/>
          <w:jc w:val="center"/>
        </w:trPr>
        <w:tc>
          <w:tcPr>
            <w:tcW w:w="3798" w:type="dxa"/>
            <w:tcBorders>
              <w:left w:val="nil"/>
            </w:tcBorders>
          </w:tcPr>
          <w:p w14:paraId="5B9167FB" w14:textId="77777777" w:rsidR="004F3924" w:rsidRPr="00AC4D2A" w:rsidRDefault="00F04760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AC4D2A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1 </w:t>
            </w:r>
            <w:r w:rsidR="004F3924" w:rsidRPr="00AC4D2A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* (campo obbligatorio)</w:t>
            </w:r>
          </w:p>
        </w:tc>
        <w:tc>
          <w:tcPr>
            <w:tcW w:w="5488" w:type="dxa"/>
          </w:tcPr>
          <w:p w14:paraId="744EFB6C" w14:textId="77777777" w:rsidR="004F3924" w:rsidRPr="00AC4D2A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3897" w:type="dxa"/>
            <w:tcBorders>
              <w:right w:val="nil"/>
            </w:tcBorders>
          </w:tcPr>
          <w:p w14:paraId="15104603" w14:textId="77777777" w:rsidR="004F3924" w:rsidRPr="00AC4D2A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4F3924" w:rsidRPr="00AC4D2A" w14:paraId="5765468F" w14:textId="77777777" w:rsidTr="00066967">
        <w:trPr>
          <w:trHeight w:val="343"/>
          <w:jc w:val="center"/>
        </w:trPr>
        <w:tc>
          <w:tcPr>
            <w:tcW w:w="3798" w:type="dxa"/>
            <w:tcBorders>
              <w:left w:val="nil"/>
            </w:tcBorders>
          </w:tcPr>
          <w:p w14:paraId="2D4F6A54" w14:textId="77777777" w:rsidR="004F3924" w:rsidRPr="00AC4D2A" w:rsidRDefault="00F04760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AC4D2A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2</w:t>
            </w:r>
          </w:p>
        </w:tc>
        <w:tc>
          <w:tcPr>
            <w:tcW w:w="5488" w:type="dxa"/>
          </w:tcPr>
          <w:p w14:paraId="5AAEDB93" w14:textId="77777777" w:rsidR="004F3924" w:rsidRPr="00AC4D2A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3897" w:type="dxa"/>
            <w:tcBorders>
              <w:right w:val="nil"/>
            </w:tcBorders>
          </w:tcPr>
          <w:p w14:paraId="012A860D" w14:textId="77777777" w:rsidR="004F3924" w:rsidRPr="00AC4D2A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4F3924" w:rsidRPr="00AC4D2A" w14:paraId="588ABD73" w14:textId="77777777" w:rsidTr="00066967">
        <w:trPr>
          <w:trHeight w:val="343"/>
          <w:jc w:val="center"/>
        </w:trPr>
        <w:tc>
          <w:tcPr>
            <w:tcW w:w="3798" w:type="dxa"/>
            <w:tcBorders>
              <w:left w:val="nil"/>
              <w:bottom w:val="nil"/>
            </w:tcBorders>
          </w:tcPr>
          <w:p w14:paraId="6350D1BC" w14:textId="77777777" w:rsidR="004F3924" w:rsidRPr="00AC4D2A" w:rsidRDefault="00F04760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AC4D2A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3</w:t>
            </w:r>
          </w:p>
        </w:tc>
        <w:tc>
          <w:tcPr>
            <w:tcW w:w="5488" w:type="dxa"/>
            <w:tcBorders>
              <w:bottom w:val="nil"/>
            </w:tcBorders>
          </w:tcPr>
          <w:p w14:paraId="2E8B1348" w14:textId="77777777" w:rsidR="004F3924" w:rsidRPr="00AC4D2A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3897" w:type="dxa"/>
            <w:tcBorders>
              <w:bottom w:val="nil"/>
              <w:right w:val="nil"/>
            </w:tcBorders>
          </w:tcPr>
          <w:p w14:paraId="286F7FE8" w14:textId="77777777" w:rsidR="004F3924" w:rsidRPr="00AC4D2A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</w:tbl>
    <w:p w14:paraId="5D92BA45" w14:textId="77777777" w:rsidR="00F43871" w:rsidRPr="00AC4D2A" w:rsidRDefault="00F43871" w:rsidP="00FF5E54">
      <w:pPr>
        <w:spacing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6100CC92" w14:textId="76A1DB22" w:rsidR="00F43871" w:rsidRDefault="00F43871" w:rsidP="00F43871">
      <w:pPr>
        <w:pStyle w:val="Paragrafoelenco"/>
        <w:numPr>
          <w:ilvl w:val="0"/>
          <w:numId w:val="3"/>
        </w:numPr>
        <w:spacing w:before="240"/>
        <w:ind w:right="566"/>
        <w:jc w:val="both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di essere a conoscenza che tale livello </w:t>
      </w:r>
      <w:r w:rsidR="00175C7E"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deve </w:t>
      </w: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corrisponde</w:t>
      </w:r>
      <w:r w:rsidR="00175C7E"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re almeno al livello A2</w:t>
      </w:r>
      <w:r w:rsidR="00AC4D2A"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 della lingua di lavoro</w:t>
      </w:r>
      <w:r w:rsidR="00925C03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,</w:t>
      </w:r>
      <w:r w:rsidR="00AC4D2A"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 </w:t>
      </w:r>
      <w:r w:rsidR="00175C7E"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che</w:t>
      </w: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 verrà verificato in sede di colloquio</w:t>
      </w:r>
      <w:r w:rsidR="007863BB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 orale</w:t>
      </w: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 </w:t>
      </w:r>
      <w:r w:rsidR="003E08D3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(nel caso di studente appartenente al gruppo 1 di cui sopra) </w:t>
      </w: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– </w:t>
      </w:r>
      <w:r w:rsidR="00AC4D2A"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secondo le modalità p</w:t>
      </w: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revi</w:t>
      </w:r>
      <w:r w:rsidR="00480E2D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ste dal Bando Erasmus+ a.a. </w:t>
      </w:r>
      <w:r w:rsidR="00C1710C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202</w:t>
      </w:r>
      <w:r w:rsidR="007C6BAB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5</w:t>
      </w:r>
      <w:r w:rsidR="00C1710C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/202</w:t>
      </w:r>
      <w:r w:rsidR="007C6BAB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6</w:t>
      </w:r>
      <w:r w:rsidR="00925C03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.</w:t>
      </w:r>
    </w:p>
    <w:p w14:paraId="17BA8F9E" w14:textId="6298BAC8" w:rsidR="000D21FC" w:rsidRDefault="000D21FC" w:rsidP="000D21FC">
      <w:pPr>
        <w:pStyle w:val="Paragrafoelenco"/>
        <w:spacing w:before="240"/>
        <w:ind w:right="566"/>
        <w:jc w:val="both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184286F7" w14:textId="77777777" w:rsidR="00925C03" w:rsidRPr="00AC4D2A" w:rsidRDefault="00925C03" w:rsidP="000D21FC">
      <w:pPr>
        <w:pStyle w:val="Paragrafoelenco"/>
        <w:spacing w:before="240"/>
        <w:ind w:right="566"/>
        <w:jc w:val="both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69AE3FB6" w14:textId="3A6A1A31" w:rsidR="00776F6F" w:rsidRPr="003A1A72" w:rsidRDefault="00F43871" w:rsidP="00FF0950">
      <w:pPr>
        <w:spacing w:before="240" w:after="0" w:line="240" w:lineRule="auto"/>
        <w:ind w:left="360"/>
        <w:rPr>
          <w:rFonts w:ascii="Trebuchet MS" w:eastAsia="Times New Roman" w:hAnsi="Trebuchet MS"/>
          <w:sz w:val="28"/>
          <w:shd w:val="clear" w:color="auto" w:fill="FFFFFF"/>
          <w:lang w:eastAsia="it-IT"/>
        </w:rPr>
      </w:pPr>
      <w:r w:rsidRPr="003A1A72">
        <w:rPr>
          <w:rFonts w:ascii="Trebuchet MS" w:eastAsia="Times New Roman" w:hAnsi="Trebuchet MS"/>
          <w:b/>
          <w:sz w:val="28"/>
          <w:shd w:val="clear" w:color="auto" w:fill="FFFFFF"/>
          <w:lang w:eastAsia="it-IT"/>
        </w:rPr>
        <w:t>Luogo e data</w:t>
      </w:r>
      <w:r w:rsidRP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 xml:space="preserve"> _______</w:t>
      </w:r>
      <w:r w:rsid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>______</w:t>
      </w:r>
      <w:r w:rsidRP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>___</w:t>
      </w:r>
      <w:r w:rsidR="00066967" w:rsidRP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>_</w:t>
      </w:r>
      <w:r w:rsid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>_________</w:t>
      </w:r>
      <w:r w:rsidRP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 xml:space="preserve">        </w:t>
      </w:r>
      <w:r w:rsidR="000B14E4" w:rsidRP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 xml:space="preserve"> </w:t>
      </w:r>
      <w:r w:rsidRP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 xml:space="preserve">         </w:t>
      </w:r>
      <w:r w:rsidR="000B14E4" w:rsidRPr="003A1A72">
        <w:rPr>
          <w:rFonts w:ascii="Trebuchet MS" w:eastAsia="Times New Roman" w:hAnsi="Trebuchet MS"/>
          <w:b/>
          <w:sz w:val="28"/>
          <w:shd w:val="clear" w:color="auto" w:fill="FFFFFF"/>
          <w:lang w:eastAsia="it-IT"/>
        </w:rPr>
        <w:t>Firma</w:t>
      </w:r>
      <w:r w:rsidRP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 xml:space="preserve">        </w:t>
      </w:r>
      <w:r w:rsidR="000B14E4" w:rsidRP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>___________</w:t>
      </w:r>
      <w:r w:rsidRP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>__________________________</w:t>
      </w:r>
      <w:r w:rsidR="00066967" w:rsidRP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>_______</w:t>
      </w:r>
      <w:r w:rsidRP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 xml:space="preserve">    </w:t>
      </w:r>
    </w:p>
    <w:p w14:paraId="03428CB5" w14:textId="561624BC" w:rsidR="00E42C6E" w:rsidRPr="003A1A72" w:rsidRDefault="00E42C6E" w:rsidP="00F519DB">
      <w:pPr>
        <w:spacing w:after="0" w:line="360" w:lineRule="auto"/>
        <w:jc w:val="both"/>
        <w:rPr>
          <w:rFonts w:ascii="Trebuchet MS" w:hAnsi="Trebuchet MS"/>
          <w:noProof/>
          <w:sz w:val="28"/>
          <w:lang w:eastAsia="it-IT"/>
        </w:rPr>
      </w:pPr>
    </w:p>
    <w:p w14:paraId="13E638EE" w14:textId="519604CA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  <w:r w:rsidRPr="008E469F">
        <w:rPr>
          <w:rFonts w:ascii="Trebuchet MS" w:eastAsia="Times New Roman" w:hAnsi="Trebuchet MS"/>
          <w:b/>
          <w:noProof/>
          <w:sz w:val="14"/>
          <w:szCs w:val="1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27DDD9" wp14:editId="52769E9B">
                <wp:simplePos x="0" y="0"/>
                <wp:positionH relativeFrom="column">
                  <wp:posOffset>2219614</wp:posOffset>
                </wp:positionH>
                <wp:positionV relativeFrom="paragraph">
                  <wp:posOffset>108354</wp:posOffset>
                </wp:positionV>
                <wp:extent cx="5010150" cy="342900"/>
                <wp:effectExtent l="0" t="0" r="0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9637E" w14:textId="77777777" w:rsidR="00EF2230" w:rsidRPr="00EF2230" w:rsidRDefault="00EF2230" w:rsidP="00EF2230">
                            <w:pPr>
                              <w:spacing w:after="0" w:line="240" w:lineRule="auto"/>
                              <w:rPr>
                                <w:rFonts w:ascii="Garamond" w:eastAsia="Times New Roman" w:hAnsi="Garamond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EF2230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eastAsia="it-IT"/>
                              </w:rPr>
                              <w:t>Tabella di sintesi dei livelli</w:t>
                            </w:r>
                            <w:r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eastAsia="it-IT"/>
                              </w:rPr>
                              <w:t xml:space="preserve"> - </w:t>
                            </w:r>
                            <w:r w:rsidRPr="00EF2230">
                              <w:rPr>
                                <w:rFonts w:ascii="Garamond" w:eastAsia="Times New Roman" w:hAnsi="Garamond"/>
                                <w:b/>
                                <w:sz w:val="20"/>
                                <w:szCs w:val="24"/>
                                <w:shd w:val="clear" w:color="auto" w:fill="FFFFFF"/>
                                <w:lang w:eastAsia="it-IT"/>
                              </w:rPr>
                              <w:t>Quadro Comune Europeo di riferimento per le lingue</w:t>
                            </w:r>
                          </w:p>
                          <w:p w14:paraId="7CFABAA1" w14:textId="77777777" w:rsidR="00EF2230" w:rsidRDefault="00EF22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27DDD9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74.75pt;margin-top:8.55pt;width:394.5pt;height:27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" fillcolor="white [3201]" stroked="f" strokeweight=".5pt">
                <v:textbox>
                  <w:txbxContent>
                    <w:p w14:paraId="44C9637E" w14:textId="77777777" w:rsidR="00EF2230" w:rsidRPr="00EF2230" w:rsidRDefault="00EF2230" w:rsidP="00EF2230">
                      <w:pPr>
                        <w:spacing w:after="0" w:line="240" w:lineRule="auto"/>
                        <w:rPr>
                          <w:rFonts w:ascii="Garamond" w:eastAsia="Times New Roman" w:hAnsi="Garamond"/>
                          <w:sz w:val="16"/>
                          <w:szCs w:val="16"/>
                          <w:lang w:eastAsia="it-IT"/>
                        </w:rPr>
                      </w:pPr>
                      <w:r w:rsidRPr="00EF2230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eastAsia="it-IT"/>
                        </w:rPr>
                        <w:t>Tabella di sintesi dei livelli</w:t>
                      </w:r>
                      <w:r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eastAsia="it-IT"/>
                        </w:rPr>
                        <w:t xml:space="preserve"> - </w:t>
                      </w:r>
                      <w:r w:rsidRPr="00EF2230">
                        <w:rPr>
                          <w:rFonts w:ascii="Garamond" w:eastAsia="Times New Roman" w:hAnsi="Garamond"/>
                          <w:b/>
                          <w:sz w:val="20"/>
                          <w:szCs w:val="24"/>
                          <w:shd w:val="clear" w:color="auto" w:fill="FFFFFF"/>
                          <w:lang w:eastAsia="it-IT"/>
                        </w:rPr>
                        <w:t>Quadro Comune Europeo di riferimento per le lingue</w:t>
                      </w:r>
                    </w:p>
                    <w:p w14:paraId="7CFABAA1" w14:textId="77777777" w:rsidR="00EF2230" w:rsidRDefault="00EF2230"/>
                  </w:txbxContent>
                </v:textbox>
              </v:shape>
            </w:pict>
          </mc:Fallback>
        </mc:AlternateContent>
      </w:r>
    </w:p>
    <w:p w14:paraId="0222B471" w14:textId="77777777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tbl>
      <w:tblPr>
        <w:tblStyle w:val="Grigliatabella"/>
        <w:tblW w:w="15354" w:type="dxa"/>
        <w:tblLook w:val="04A0" w:firstRow="1" w:lastRow="0" w:firstColumn="1" w:lastColumn="0" w:noHBand="0" w:noVBand="1"/>
      </w:tblPr>
      <w:tblGrid>
        <w:gridCol w:w="569"/>
        <w:gridCol w:w="605"/>
        <w:gridCol w:w="1814"/>
        <w:gridCol w:w="2267"/>
        <w:gridCol w:w="2570"/>
        <w:gridCol w:w="2418"/>
        <w:gridCol w:w="2267"/>
        <w:gridCol w:w="2844"/>
      </w:tblGrid>
      <w:tr w:rsidR="000E7480" w:rsidRPr="008E469F" w14:paraId="38291DB9" w14:textId="77777777" w:rsidTr="000E7480">
        <w:trPr>
          <w:cantSplit/>
          <w:trHeight w:val="398"/>
        </w:trPr>
        <w:tc>
          <w:tcPr>
            <w:tcW w:w="569" w:type="dxa"/>
          </w:tcPr>
          <w:p w14:paraId="08710C73" w14:textId="77777777"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</w:p>
        </w:tc>
        <w:tc>
          <w:tcPr>
            <w:tcW w:w="605" w:type="dxa"/>
            <w:textDirection w:val="btLr"/>
          </w:tcPr>
          <w:p w14:paraId="73F7507F" w14:textId="77777777"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</w:p>
        </w:tc>
        <w:tc>
          <w:tcPr>
            <w:tcW w:w="1814" w:type="dxa"/>
          </w:tcPr>
          <w:p w14:paraId="71D81C39" w14:textId="77777777" w:rsidR="009B06FD" w:rsidRPr="008E469F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A1</w:t>
            </w:r>
            <w:r w:rsidR="005619CC"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 xml:space="preserve"> </w:t>
            </w:r>
          </w:p>
        </w:tc>
        <w:tc>
          <w:tcPr>
            <w:tcW w:w="2267" w:type="dxa"/>
          </w:tcPr>
          <w:p w14:paraId="0ABFB09E" w14:textId="77777777" w:rsidR="009B06FD" w:rsidRPr="008E469F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A2</w:t>
            </w:r>
          </w:p>
        </w:tc>
        <w:tc>
          <w:tcPr>
            <w:tcW w:w="2570" w:type="dxa"/>
          </w:tcPr>
          <w:p w14:paraId="76E76540" w14:textId="77777777" w:rsidR="009B06FD" w:rsidRPr="008E469F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B1</w:t>
            </w:r>
          </w:p>
        </w:tc>
        <w:tc>
          <w:tcPr>
            <w:tcW w:w="2418" w:type="dxa"/>
          </w:tcPr>
          <w:p w14:paraId="26244FDF" w14:textId="77777777"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B2</w:t>
            </w:r>
          </w:p>
        </w:tc>
        <w:tc>
          <w:tcPr>
            <w:tcW w:w="2267" w:type="dxa"/>
          </w:tcPr>
          <w:p w14:paraId="5A18EF28" w14:textId="77777777"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C1</w:t>
            </w:r>
          </w:p>
        </w:tc>
        <w:tc>
          <w:tcPr>
            <w:tcW w:w="2844" w:type="dxa"/>
          </w:tcPr>
          <w:p w14:paraId="099BC6DF" w14:textId="77777777"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C2</w:t>
            </w:r>
          </w:p>
        </w:tc>
      </w:tr>
      <w:tr w:rsidR="00093D51" w:rsidRPr="008E469F" w14:paraId="6D2C5B0E" w14:textId="77777777" w:rsidTr="000E7480">
        <w:trPr>
          <w:cantSplit/>
          <w:trHeight w:val="1547"/>
        </w:trPr>
        <w:tc>
          <w:tcPr>
            <w:tcW w:w="569" w:type="dxa"/>
            <w:vMerge w:val="restart"/>
            <w:textDirection w:val="btLr"/>
          </w:tcPr>
          <w:p w14:paraId="1C660B57" w14:textId="77777777" w:rsidR="009B06FD" w:rsidRPr="008E469F" w:rsidRDefault="000E7480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C</w:t>
            </w:r>
            <w:r w:rsidR="009B06FD"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omprensione</w:t>
            </w:r>
          </w:p>
        </w:tc>
        <w:tc>
          <w:tcPr>
            <w:tcW w:w="605" w:type="dxa"/>
            <w:textDirection w:val="btLr"/>
          </w:tcPr>
          <w:p w14:paraId="11CDC6E0" w14:textId="77777777"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Ascolto</w:t>
            </w:r>
          </w:p>
        </w:tc>
        <w:tc>
          <w:tcPr>
            <w:tcW w:w="1814" w:type="dxa"/>
          </w:tcPr>
          <w:p w14:paraId="1E5330AE" w14:textId="77777777" w:rsidR="009B06FD" w:rsidRPr="008E469F" w:rsidRDefault="005619CC" w:rsidP="005619C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riconoscere p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arole che mi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sono familiari ed espressioni molto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semplici riferite a me stesso,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alla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mia famiglia e al mio ambiente,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purché le persone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parlino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lentamente e chiaramente.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2267" w:type="dxa"/>
          </w:tcPr>
          <w:p w14:paraId="787F4A9D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espressioni e parole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 uso molto frequente relative a ciò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che mi riguarda direttamente (per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esempio informazioni di base sulla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mia persona e sulla mia famiglia, gli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acquisti, l’ambiente circostante e il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lavoro). Riesco ad afferrare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l’essenziale di messaggi e annunci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brevi, semplici e chiari.</w:t>
            </w:r>
          </w:p>
        </w:tc>
        <w:tc>
          <w:tcPr>
            <w:tcW w:w="2570" w:type="dxa"/>
          </w:tcPr>
          <w:p w14:paraId="465E6D35" w14:textId="77777777" w:rsidR="009B06FD" w:rsidRPr="008E469F" w:rsidRDefault="009B06FD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gli elementi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principali in un discorso chiaro in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lingua standard su argomenti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familiari, che affronto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frequentemente al lavoro, a scuola,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nel tempo libero ecc. Riesco 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capire l’essenziale di molte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trasmissioni radiofoniche 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televisive su argomenti di attualità 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temi di mio interesse personale 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professionale, purché il discorso sia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relativamente lento e chiaro.</w:t>
            </w:r>
          </w:p>
        </w:tc>
        <w:tc>
          <w:tcPr>
            <w:tcW w:w="2418" w:type="dxa"/>
          </w:tcPr>
          <w:p w14:paraId="2F9073FB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discorsi di una certa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lunghezza e conferenze e a seguire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argomentazioni anche complesse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purché il tema mi sia relativamente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familiare. Riesco a capire la maggior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parte dei notiziari e delle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trasmissioni TV che riguardano fatti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d’attualità e la maggior parte dei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film in lingua standard.</w:t>
            </w:r>
          </w:p>
        </w:tc>
        <w:tc>
          <w:tcPr>
            <w:tcW w:w="2267" w:type="dxa"/>
          </w:tcPr>
          <w:p w14:paraId="53BE22F9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un discorso lungo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anche se non 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>è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chiaramente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strutturato e le relazioni non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vengono segnalate, ma rimangono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implicite. Riesco a capire senza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troppo sforzo le trasmissioni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televisive e i film.</w:t>
            </w:r>
          </w:p>
        </w:tc>
        <w:tc>
          <w:tcPr>
            <w:tcW w:w="2844" w:type="dxa"/>
          </w:tcPr>
          <w:p w14:paraId="40508C8A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Non ho nessuna difficoltà a capire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qualsiasi lingua parlata, sia essa dal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vivo sia trasmessa, anche se il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discorso 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>è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tenuto in modo veloce da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un madrelingua, purché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abbia il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tempo di abituarmi all’accento.</w:t>
            </w:r>
          </w:p>
        </w:tc>
      </w:tr>
      <w:tr w:rsidR="00093D51" w:rsidRPr="008E469F" w14:paraId="57CE2E88" w14:textId="77777777" w:rsidTr="00EF2230">
        <w:trPr>
          <w:cantSplit/>
          <w:trHeight w:val="1087"/>
        </w:trPr>
        <w:tc>
          <w:tcPr>
            <w:tcW w:w="569" w:type="dxa"/>
            <w:vMerge/>
            <w:textDirection w:val="btLr"/>
          </w:tcPr>
          <w:p w14:paraId="59AE0884" w14:textId="77777777" w:rsidR="009B06FD" w:rsidRPr="008E469F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</w:p>
        </w:tc>
        <w:tc>
          <w:tcPr>
            <w:tcW w:w="605" w:type="dxa"/>
            <w:textDirection w:val="btLr"/>
          </w:tcPr>
          <w:p w14:paraId="0489A778" w14:textId="77777777"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Lettura</w:t>
            </w:r>
          </w:p>
        </w:tc>
        <w:tc>
          <w:tcPr>
            <w:tcW w:w="1814" w:type="dxa"/>
          </w:tcPr>
          <w:p w14:paraId="2FEA4F35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i nomi e le persone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che mi sono familiari e frasi molto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semplici, per esempio quelle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annunci, cartelloni, cataloghi.</w:t>
            </w:r>
          </w:p>
        </w:tc>
        <w:tc>
          <w:tcPr>
            <w:tcW w:w="2267" w:type="dxa"/>
          </w:tcPr>
          <w:p w14:paraId="4AED68F6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leggere testi molto brevi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semplici e a trovare informazioni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specifiche e prevedibili in materiale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 uso quotidiano, quali pubblicità,</w:t>
            </w:r>
          </w:p>
          <w:p w14:paraId="10E094DD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programmi, menù e orari. Riesco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capire lettere personali semplici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brevi.</w:t>
            </w:r>
          </w:p>
        </w:tc>
        <w:tc>
          <w:tcPr>
            <w:tcW w:w="2570" w:type="dxa"/>
          </w:tcPr>
          <w:p w14:paraId="12BBA08E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testi scritti di uso</w:t>
            </w:r>
          </w:p>
          <w:p w14:paraId="430B18E4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corrente legati alla sfera quotidiana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 al lavoro. Riesco a capire la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descrizione di avvenimenti,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sentimenti e di desideri contenuta in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lettere personali.</w:t>
            </w:r>
          </w:p>
        </w:tc>
        <w:tc>
          <w:tcPr>
            <w:tcW w:w="2418" w:type="dxa"/>
          </w:tcPr>
          <w:p w14:paraId="1BC6AA3D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leggere articoli e relazioni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su questioni d’attualità in cui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l’autore prende posizione ed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esprime un punto di vista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determinato. Riesco a comprendere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testo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narrativo contemporaneo.</w:t>
            </w:r>
          </w:p>
        </w:tc>
        <w:tc>
          <w:tcPr>
            <w:tcW w:w="2267" w:type="dxa"/>
          </w:tcPr>
          <w:p w14:paraId="2F7D9D9C" w14:textId="77777777" w:rsidR="009B06FD" w:rsidRPr="008E469F" w:rsidRDefault="009B06FD" w:rsidP="00783F76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testi letterari e</w:t>
            </w:r>
          </w:p>
          <w:p w14:paraId="01142D09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informativi lunghi e complessi e so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apprezzare le differenze di stile.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articoli specialistici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 istruzioni tecniche piuttosto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lunghe, anche quando non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appartengono al mio settore.</w:t>
            </w:r>
          </w:p>
        </w:tc>
        <w:tc>
          <w:tcPr>
            <w:tcW w:w="2844" w:type="dxa"/>
          </w:tcPr>
          <w:p w14:paraId="7E10710E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con facilità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praticamente tutte le forme di lingua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scritta inclusi i testi teorici,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strutturalmente o 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linguisticamente  complessi, quali manuali,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articoli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specialistici e opere letterarie.</w:t>
            </w:r>
          </w:p>
        </w:tc>
      </w:tr>
      <w:tr w:rsidR="00093D51" w:rsidRPr="008E469F" w14:paraId="050C7CF5" w14:textId="77777777" w:rsidTr="000E7480">
        <w:trPr>
          <w:cantSplit/>
          <w:trHeight w:val="1148"/>
        </w:trPr>
        <w:tc>
          <w:tcPr>
            <w:tcW w:w="569" w:type="dxa"/>
            <w:vMerge w:val="restart"/>
            <w:textDirection w:val="btLr"/>
          </w:tcPr>
          <w:p w14:paraId="1BDBF3F2" w14:textId="77777777" w:rsidR="009B06FD" w:rsidRPr="008E469F" w:rsidRDefault="000E7480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P</w:t>
            </w:r>
            <w:r w:rsidR="009B06FD"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arlato</w:t>
            </w:r>
          </w:p>
        </w:tc>
        <w:tc>
          <w:tcPr>
            <w:tcW w:w="605" w:type="dxa"/>
            <w:textDirection w:val="btLr"/>
          </w:tcPr>
          <w:p w14:paraId="602A4AE7" w14:textId="77777777"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Interazione orale</w:t>
            </w:r>
          </w:p>
        </w:tc>
        <w:tc>
          <w:tcPr>
            <w:tcW w:w="1814" w:type="dxa"/>
          </w:tcPr>
          <w:p w14:paraId="51885E67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interagire in modo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semplice se l’interlocutore 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è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disposto a ripetere o a riformulare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più lentamente certe cose e mi aiuta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 formulare ciò che cerco di dire.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porre e a rispondere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domande semplici su argomenti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molto familiari o che riguardano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bisogni immediati.</w:t>
            </w:r>
          </w:p>
        </w:tc>
        <w:tc>
          <w:tcPr>
            <w:tcW w:w="2267" w:type="dxa"/>
          </w:tcPr>
          <w:p w14:paraId="779A7121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comunicare affrontando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compiti semplici e di routine che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richiedano solo uno scambio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semplice e diretto di informazioni su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argomenti e attività consuete.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partecipare a brevi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conversazioni, anche se di solito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non capisco abbastanza per riuscire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 sostenere la conversazione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70" w:type="dxa"/>
          </w:tcPr>
          <w:p w14:paraId="7AF2E569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ad affrontare molte delle</w:t>
            </w:r>
          </w:p>
          <w:p w14:paraId="5357F909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situazioni che si possono presentare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viaggiando in una zona dove si parla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la lingua. Riesco a partecipare,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senza essermi preparato, a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conversazioni su argomenti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familiari, di interesse personale o</w:t>
            </w:r>
          </w:p>
          <w:p w14:paraId="70F9ACE7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riguardanti la vita quotidi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>ana (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per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esempio la famiglia, gli hobby, il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lavoro, i viaggi e i fatti di attualità).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418" w:type="dxa"/>
          </w:tcPr>
          <w:p w14:paraId="356B0391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comunicare con un grado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 spontaneità e scioltezza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sufficiente per interagire in modo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normale con parlanti nativi. Riesco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partecipare attivamente a una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discussione in contesti familiari,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esponendo e sostenendo le mie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opinioni.</w:t>
            </w:r>
          </w:p>
        </w:tc>
        <w:tc>
          <w:tcPr>
            <w:tcW w:w="2267" w:type="dxa"/>
          </w:tcPr>
          <w:p w14:paraId="6574B002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ad esprimermi in modo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sciolto e spontaneo senza dover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cercare troppo le parole. Riesco ad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usare la lingua in modo flessibile ed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efficace nelle relazioni sociali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professionali. Riesco a formulare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idee e opinioni in modo preciso e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collegare abilmente i miei interventi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 quelli di altri interlocutori.</w:t>
            </w:r>
          </w:p>
        </w:tc>
        <w:tc>
          <w:tcPr>
            <w:tcW w:w="2844" w:type="dxa"/>
          </w:tcPr>
          <w:p w14:paraId="489130DD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partecipare senza sforzi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qualsiasi conversazione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discussione ed ho familiarità con le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espressioni idiomatiche e colloquiali.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ad esprimermi con scioltezza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 a rendere con precisione sottili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sfumature di significato. In caso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difficoltà, riesco a ritornare sul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discorso e a riformularlo in modo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così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scorrevole che difficilmente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qualcuno se ne accorge. </w:t>
            </w:r>
          </w:p>
        </w:tc>
      </w:tr>
      <w:tr w:rsidR="00093D51" w:rsidRPr="008E469F" w14:paraId="64F2AE94" w14:textId="77777777" w:rsidTr="00EF2230">
        <w:trPr>
          <w:cantSplit/>
          <w:trHeight w:val="1213"/>
        </w:trPr>
        <w:tc>
          <w:tcPr>
            <w:tcW w:w="569" w:type="dxa"/>
            <w:vMerge/>
            <w:textDirection w:val="btLr"/>
          </w:tcPr>
          <w:p w14:paraId="4B228158" w14:textId="77777777" w:rsidR="009B06FD" w:rsidRPr="008E469F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</w:p>
        </w:tc>
        <w:tc>
          <w:tcPr>
            <w:tcW w:w="605" w:type="dxa"/>
            <w:textDirection w:val="btLr"/>
          </w:tcPr>
          <w:p w14:paraId="05C8EB9B" w14:textId="77777777"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Produzione orale</w:t>
            </w:r>
          </w:p>
        </w:tc>
        <w:tc>
          <w:tcPr>
            <w:tcW w:w="1814" w:type="dxa"/>
          </w:tcPr>
          <w:p w14:paraId="08035C99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usare espressioni e frasi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semplici per descrivere il luogo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dove abito e la gente che conosco.</w:t>
            </w:r>
          </w:p>
        </w:tc>
        <w:tc>
          <w:tcPr>
            <w:tcW w:w="2267" w:type="dxa"/>
          </w:tcPr>
          <w:p w14:paraId="04041168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ad usare una serie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espressioni e frasi per descrivere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 parole semplici la mia famiglia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ed altre persone, le mie condizioni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vita, la carriera scolastica e il mio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lavoro attuale o il più recente</w:t>
            </w:r>
          </w:p>
        </w:tc>
        <w:tc>
          <w:tcPr>
            <w:tcW w:w="2570" w:type="dxa"/>
          </w:tcPr>
          <w:p w14:paraId="2B1C829F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descrivere, collegando</w:t>
            </w:r>
          </w:p>
          <w:p w14:paraId="7FCBDE4E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semplici espressioni, esperienze ed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avvenimenti, i miei sogni, le mie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speranze e le mie ambizioni. Riesco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 motivare e spiegare brevemente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opinioni e progetti. Riesco a narrare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una storia e la trama di un libro o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un film e a descrivere le mie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>impressioni.</w:t>
            </w:r>
          </w:p>
        </w:tc>
        <w:tc>
          <w:tcPr>
            <w:tcW w:w="2418" w:type="dxa"/>
          </w:tcPr>
          <w:p w14:paraId="4B1C60A7" w14:textId="5E5D2528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esprimermi in modo chiaro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 articolato su una vasta gamma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argomenti che mi interessano.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Riesco a esprimere </w:t>
            </w:r>
            <w:r w:rsidR="00925C03" w:rsidRPr="008E469F">
              <w:rPr>
                <w:rFonts w:ascii="Trebuchet MS" w:hAnsi="Trebuchet MS" w:cs="Times New Roman"/>
                <w:sz w:val="14"/>
                <w:szCs w:val="14"/>
              </w:rPr>
              <w:t>un’opinione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su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un argomento d’attualità, indicando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vantaggi e svantaggi delle diverse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opzioni.</w:t>
            </w:r>
          </w:p>
        </w:tc>
        <w:tc>
          <w:tcPr>
            <w:tcW w:w="2267" w:type="dxa"/>
          </w:tcPr>
          <w:p w14:paraId="1AB4CC80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presentare descrizioni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chiare e articolate su argomenti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complessi, integrandovi temi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secondari, sviluppando punti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specifici e concludendo il tutto in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modo appropriato.</w:t>
            </w:r>
          </w:p>
        </w:tc>
        <w:tc>
          <w:tcPr>
            <w:tcW w:w="2844" w:type="dxa"/>
          </w:tcPr>
          <w:p w14:paraId="2515F835" w14:textId="77777777" w:rsidR="009B06FD" w:rsidRPr="008E469F" w:rsidRDefault="009B06FD" w:rsidP="00783F76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presentare descrizioni 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argomentazioni chiare e scorrevoli,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in uno stile adeguato al contesto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 una struttura logica efficace,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che possa aiutare il destinatario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identificare i punti salienti da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rammentare. di chi ascolta sui punti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più importanti e adattare il mio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linguaggio allo stile del momento e a</w:t>
            </w:r>
          </w:p>
          <w:p w14:paraId="56DFDB73" w14:textId="77777777"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quello di chi ascolta.</w:t>
            </w:r>
          </w:p>
        </w:tc>
      </w:tr>
      <w:tr w:rsidR="000E7480" w:rsidRPr="008E469F" w14:paraId="7B899B64" w14:textId="77777777" w:rsidTr="000E7480">
        <w:trPr>
          <w:cantSplit/>
          <w:trHeight w:val="1469"/>
        </w:trPr>
        <w:tc>
          <w:tcPr>
            <w:tcW w:w="569" w:type="dxa"/>
            <w:textDirection w:val="btLr"/>
          </w:tcPr>
          <w:p w14:paraId="4D2061DF" w14:textId="77777777" w:rsidR="009B06FD" w:rsidRPr="008E469F" w:rsidRDefault="000E7480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S</w:t>
            </w:r>
            <w:r w:rsidR="009B06FD"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critto</w:t>
            </w:r>
          </w:p>
        </w:tc>
        <w:tc>
          <w:tcPr>
            <w:tcW w:w="605" w:type="dxa"/>
            <w:textDirection w:val="btLr"/>
          </w:tcPr>
          <w:p w14:paraId="6E577662" w14:textId="77777777"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Produzione scritta</w:t>
            </w:r>
          </w:p>
        </w:tc>
        <w:tc>
          <w:tcPr>
            <w:tcW w:w="1814" w:type="dxa"/>
          </w:tcPr>
          <w:p w14:paraId="2C658DA8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una breve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>mplice cartolina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, ad esempio per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mandare i saluti delle vacanze.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compilare moduli con dati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personali scrivendo per esempio il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mio nome, la nazionalità e l’indirizzo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sulla scheda di registrazione di un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albergo.</w:t>
            </w:r>
          </w:p>
        </w:tc>
        <w:tc>
          <w:tcPr>
            <w:tcW w:w="2267" w:type="dxa"/>
          </w:tcPr>
          <w:p w14:paraId="4EF829D7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prendere semplici appunti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 a scrivere brevi messaggi su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argomenti riguardanti bisogni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immediati. Riesco a scrivere una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lettera personale molto semplice,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per esempio per ringraziare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qualcuno.</w:t>
            </w:r>
          </w:p>
        </w:tc>
        <w:tc>
          <w:tcPr>
            <w:tcW w:w="2570" w:type="dxa"/>
          </w:tcPr>
          <w:p w14:paraId="216A05B5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testi semplici e</w:t>
            </w:r>
          </w:p>
          <w:p w14:paraId="7B69BA1B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coerenti su argomenti a me noti o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mio interesse. Riesco a scrivere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lettere personali esponendo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esperienze e impressioni.</w:t>
            </w:r>
          </w:p>
        </w:tc>
        <w:tc>
          <w:tcPr>
            <w:tcW w:w="2418" w:type="dxa"/>
          </w:tcPr>
          <w:p w14:paraId="22159758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testi chiari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articolati su un’ampia gamma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argomenti che mi interessano.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saggi e relazioni,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fornendo informazioni e ragioni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favore o contro una determinata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opinione. Riesco a scrivere lettere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mettendo in evidenza il significato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che attribuisco personalmente agli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avvenimenti e alle esperienze.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 mettendo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in evidenza quello che è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importante.</w:t>
            </w:r>
          </w:p>
        </w:tc>
        <w:tc>
          <w:tcPr>
            <w:tcW w:w="2267" w:type="dxa"/>
          </w:tcPr>
          <w:p w14:paraId="315BD66C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testi chiari e ben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strutturati sviluppando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analiticamente il mio punto di vista.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lettere, saggi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relazioni esponendo argomenti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complessi, e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videnziando i punti che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ritengo salienti. Riesco a scegliere lo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stile adatto ai lettori ai quali intendo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rivolgermi.</w:t>
            </w:r>
          </w:p>
        </w:tc>
        <w:tc>
          <w:tcPr>
            <w:tcW w:w="2844" w:type="dxa"/>
          </w:tcPr>
          <w:p w14:paraId="2B3DC3B4" w14:textId="77777777" w:rsidR="009B06FD" w:rsidRPr="008E469F" w:rsidRDefault="009B06FD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testi chiari,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scorrevoli e stilisticamente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appropriati. Riesco a scrivere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lettere, relazioni e articoli complessi,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supportando il contenuto con 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una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struttura logica efficace che aiuti il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destinatario a identificare i punti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salienti da rammentare. Riesco a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scrivere riassunti e recensioni di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opere letterarie e di testi specialisti.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</w:p>
        </w:tc>
      </w:tr>
    </w:tbl>
    <w:p w14:paraId="691B44B6" w14:textId="77777777" w:rsidR="00601182" w:rsidRPr="008E469F" w:rsidRDefault="00601182" w:rsidP="00730341">
      <w:pPr>
        <w:rPr>
          <w:rFonts w:ascii="Trebuchet MS" w:hAnsi="Trebuchet MS"/>
        </w:rPr>
      </w:pPr>
    </w:p>
    <w:sectPr w:rsidR="00601182" w:rsidRPr="008E469F" w:rsidSect="00047848">
      <w:pgSz w:w="16838" w:h="11906" w:orient="landscape"/>
      <w:pgMar w:top="568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9DF8F" w14:textId="77777777" w:rsidR="00F51460" w:rsidRDefault="00F51460" w:rsidP="00684BA6">
      <w:pPr>
        <w:spacing w:after="0" w:line="240" w:lineRule="auto"/>
      </w:pPr>
      <w:r>
        <w:separator/>
      </w:r>
    </w:p>
  </w:endnote>
  <w:endnote w:type="continuationSeparator" w:id="0">
    <w:p w14:paraId="230426B1" w14:textId="77777777" w:rsidR="00F51460" w:rsidRDefault="00F51460" w:rsidP="006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F72CE" w14:textId="77777777" w:rsidR="00F51460" w:rsidRDefault="00F51460" w:rsidP="00684BA6">
      <w:pPr>
        <w:spacing w:after="0" w:line="240" w:lineRule="auto"/>
      </w:pPr>
      <w:r>
        <w:separator/>
      </w:r>
    </w:p>
  </w:footnote>
  <w:footnote w:type="continuationSeparator" w:id="0">
    <w:p w14:paraId="592EF96C" w14:textId="77777777" w:rsidR="00F51460" w:rsidRDefault="00F51460" w:rsidP="00684BA6">
      <w:pPr>
        <w:spacing w:after="0" w:line="240" w:lineRule="auto"/>
      </w:pPr>
      <w:r>
        <w:continuationSeparator/>
      </w:r>
    </w:p>
  </w:footnote>
  <w:footnote w:id="1">
    <w:p w14:paraId="51F21A29" w14:textId="02C42718" w:rsidR="00AC4D2A" w:rsidRDefault="00AC4D2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925C03">
        <w:rPr>
          <w:rFonts w:ascii="Garamond" w:hAnsi="Garamond"/>
          <w:sz w:val="18"/>
          <w:szCs w:val="18"/>
        </w:rPr>
        <w:t>C</w:t>
      </w:r>
      <w:r>
        <w:rPr>
          <w:rFonts w:ascii="Garamond" w:hAnsi="Garamond"/>
          <w:sz w:val="18"/>
          <w:szCs w:val="18"/>
        </w:rPr>
        <w:t xml:space="preserve">onsultare attentamente </w:t>
      </w:r>
      <w:r w:rsidRPr="00FF5E54">
        <w:rPr>
          <w:rFonts w:ascii="Garamond" w:hAnsi="Garamond"/>
          <w:sz w:val="18"/>
          <w:szCs w:val="18"/>
        </w:rPr>
        <w:t xml:space="preserve">il </w:t>
      </w:r>
      <w:r w:rsidR="00480E2D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 xml:space="preserve">Bando Erasmus+ a.a. </w:t>
      </w:r>
      <w:r w:rsidR="00C1710C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202</w:t>
      </w:r>
      <w:r w:rsidR="007C6BAB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5</w:t>
      </w:r>
      <w:r w:rsidR="00C1710C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/202</w:t>
      </w:r>
      <w:r w:rsidR="007C6BAB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6</w:t>
      </w:r>
      <w:r w:rsidR="003030A1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, in particolare il paragrafo 4</w:t>
      </w:r>
      <w:r w:rsidR="00925C03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 xml:space="preserve"> </w:t>
      </w:r>
      <w:r w:rsidR="003030A1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(“Competenze linguistiche”)</w:t>
      </w:r>
      <w:r w:rsidR="00925C03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64C"/>
    <w:multiLevelType w:val="hybridMultilevel"/>
    <w:tmpl w:val="A664EB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411B39"/>
    <w:multiLevelType w:val="hybridMultilevel"/>
    <w:tmpl w:val="57C486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90ED1"/>
    <w:multiLevelType w:val="hybridMultilevel"/>
    <w:tmpl w:val="0DE2FAE4"/>
    <w:lvl w:ilvl="0" w:tplc="50682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707B47"/>
    <w:multiLevelType w:val="hybridMultilevel"/>
    <w:tmpl w:val="F9C8EFA8"/>
    <w:lvl w:ilvl="0" w:tplc="1CF08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D0E5C"/>
    <w:multiLevelType w:val="hybridMultilevel"/>
    <w:tmpl w:val="DE5E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A1339"/>
    <w:multiLevelType w:val="hybridMultilevel"/>
    <w:tmpl w:val="8634F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52C7A"/>
    <w:multiLevelType w:val="hybridMultilevel"/>
    <w:tmpl w:val="0930A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C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11AD5"/>
    <w:multiLevelType w:val="hybridMultilevel"/>
    <w:tmpl w:val="4140A6F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53A151C"/>
    <w:multiLevelType w:val="hybridMultilevel"/>
    <w:tmpl w:val="E4AAF394"/>
    <w:lvl w:ilvl="0" w:tplc="1D06F6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D21A6"/>
    <w:multiLevelType w:val="hybridMultilevel"/>
    <w:tmpl w:val="52CA86C0"/>
    <w:lvl w:ilvl="0" w:tplc="A9CA5A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4BF"/>
    <w:rsid w:val="00010CC7"/>
    <w:rsid w:val="00047848"/>
    <w:rsid w:val="00066967"/>
    <w:rsid w:val="000743EC"/>
    <w:rsid w:val="00093D51"/>
    <w:rsid w:val="000B1234"/>
    <w:rsid w:val="000B14E4"/>
    <w:rsid w:val="000D21FC"/>
    <w:rsid w:val="000E7480"/>
    <w:rsid w:val="00144D7D"/>
    <w:rsid w:val="00175C7E"/>
    <w:rsid w:val="00245F4D"/>
    <w:rsid w:val="0026466A"/>
    <w:rsid w:val="002B46B6"/>
    <w:rsid w:val="003030A1"/>
    <w:rsid w:val="00323F89"/>
    <w:rsid w:val="0036482F"/>
    <w:rsid w:val="003A1A72"/>
    <w:rsid w:val="003C1D1C"/>
    <w:rsid w:val="003E08D3"/>
    <w:rsid w:val="003E120B"/>
    <w:rsid w:val="003F0203"/>
    <w:rsid w:val="00402062"/>
    <w:rsid w:val="00455C08"/>
    <w:rsid w:val="00466E77"/>
    <w:rsid w:val="00480E2D"/>
    <w:rsid w:val="00487631"/>
    <w:rsid w:val="004C045F"/>
    <w:rsid w:val="004D3310"/>
    <w:rsid w:val="004F3924"/>
    <w:rsid w:val="0052746E"/>
    <w:rsid w:val="005619CC"/>
    <w:rsid w:val="005874BF"/>
    <w:rsid w:val="00601182"/>
    <w:rsid w:val="00655F0C"/>
    <w:rsid w:val="00684BA6"/>
    <w:rsid w:val="00691FCA"/>
    <w:rsid w:val="006E676B"/>
    <w:rsid w:val="00730341"/>
    <w:rsid w:val="00765E48"/>
    <w:rsid w:val="00776F6F"/>
    <w:rsid w:val="00783F76"/>
    <w:rsid w:val="007863BB"/>
    <w:rsid w:val="007C6BAB"/>
    <w:rsid w:val="007D4F27"/>
    <w:rsid w:val="008266CE"/>
    <w:rsid w:val="008B55D8"/>
    <w:rsid w:val="008E378C"/>
    <w:rsid w:val="008E469F"/>
    <w:rsid w:val="008F1D56"/>
    <w:rsid w:val="00925C03"/>
    <w:rsid w:val="0095429B"/>
    <w:rsid w:val="00966B03"/>
    <w:rsid w:val="00980F8D"/>
    <w:rsid w:val="009B06FD"/>
    <w:rsid w:val="009C6B8F"/>
    <w:rsid w:val="009E0E5C"/>
    <w:rsid w:val="00A36A74"/>
    <w:rsid w:val="00A433CF"/>
    <w:rsid w:val="00AB662A"/>
    <w:rsid w:val="00AC1945"/>
    <w:rsid w:val="00AC4D2A"/>
    <w:rsid w:val="00B026D7"/>
    <w:rsid w:val="00B03429"/>
    <w:rsid w:val="00BC36F2"/>
    <w:rsid w:val="00C1710C"/>
    <w:rsid w:val="00C27B11"/>
    <w:rsid w:val="00C752C5"/>
    <w:rsid w:val="00CD22EF"/>
    <w:rsid w:val="00CE1909"/>
    <w:rsid w:val="00CF1B54"/>
    <w:rsid w:val="00D11CB9"/>
    <w:rsid w:val="00D54A22"/>
    <w:rsid w:val="00D555BD"/>
    <w:rsid w:val="00E05E75"/>
    <w:rsid w:val="00E3386A"/>
    <w:rsid w:val="00E40205"/>
    <w:rsid w:val="00E42C6E"/>
    <w:rsid w:val="00E4741E"/>
    <w:rsid w:val="00E61D12"/>
    <w:rsid w:val="00EC37F0"/>
    <w:rsid w:val="00EF2230"/>
    <w:rsid w:val="00F04760"/>
    <w:rsid w:val="00F43871"/>
    <w:rsid w:val="00F51460"/>
    <w:rsid w:val="00F519DB"/>
    <w:rsid w:val="00F659E8"/>
    <w:rsid w:val="00FD1E37"/>
    <w:rsid w:val="00FF0950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B60134F"/>
  <w15:docId w15:val="{C573039B-FD3C-4E6B-94AC-8340E8A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4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BA6"/>
  </w:style>
  <w:style w:type="paragraph" w:styleId="Pidipagina">
    <w:name w:val="footer"/>
    <w:basedOn w:val="Normale"/>
    <w:link w:val="Pidipagina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A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B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BA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0F8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0F8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52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E0E5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05E7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D3700-33D3-495E-9798-692EAADE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Micalizzi</dc:creator>
  <cp:keywords/>
  <dc:description/>
  <cp:lastModifiedBy>Eleonora Micalizzi</cp:lastModifiedBy>
  <cp:revision>41</cp:revision>
  <cp:lastPrinted>2018-01-26T09:40:00Z</cp:lastPrinted>
  <dcterms:created xsi:type="dcterms:W3CDTF">2018-12-20T11:28:00Z</dcterms:created>
  <dcterms:modified xsi:type="dcterms:W3CDTF">2025-01-20T11:23:00Z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e660d18c795d632b5f33e75cb540ae96c2d0b04dc9b3e03947eaf481173a4841</vt:lpwstr>
  </property>
</Properties>
</file>