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D3137" w14:textId="77777777" w:rsidR="00684BA6" w:rsidRPr="00B864D7" w:rsidRDefault="00152067" w:rsidP="00684BA6">
      <w:pPr>
        <w:jc w:val="center"/>
        <w:rPr>
          <w:rFonts w:ascii="Trebuchet MS" w:hAnsi="Trebuchet MS"/>
          <w:b/>
          <w:lang w:val="en-US"/>
        </w:rPr>
      </w:pPr>
      <w:r w:rsidRPr="00B864D7">
        <w:rPr>
          <w:rFonts w:ascii="Trebuchet MS" w:hAnsi="Trebuchet MS"/>
          <w:b/>
          <w:lang w:val="en-US"/>
        </w:rPr>
        <w:t>FORM</w:t>
      </w:r>
      <w:r w:rsidR="00BC36F2" w:rsidRPr="00B864D7">
        <w:rPr>
          <w:rFonts w:ascii="Trebuchet MS" w:hAnsi="Trebuchet MS"/>
          <w:b/>
          <w:lang w:val="en-US"/>
        </w:rPr>
        <w:t xml:space="preserve"> 2</w:t>
      </w:r>
    </w:p>
    <w:p w14:paraId="3335D47C" w14:textId="629621E6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>. 202</w:t>
      </w:r>
      <w:r w:rsidR="004F6394">
        <w:rPr>
          <w:rFonts w:ascii="Trebuchet MS" w:hAnsi="Trebuchet MS"/>
          <w:sz w:val="16"/>
          <w:lang w:val="en-US"/>
        </w:rPr>
        <w:t>1</w:t>
      </w:r>
      <w:r w:rsidR="00B07805">
        <w:rPr>
          <w:rFonts w:ascii="Trebuchet MS" w:hAnsi="Trebuchet MS"/>
          <w:sz w:val="16"/>
          <w:lang w:val="en-US"/>
        </w:rPr>
        <w:t>/202</w:t>
      </w:r>
      <w:r w:rsidR="004F6394">
        <w:rPr>
          <w:rFonts w:ascii="Trebuchet MS" w:hAnsi="Trebuchet MS"/>
          <w:sz w:val="16"/>
          <w:lang w:val="en-US"/>
        </w:rPr>
        <w:t>2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243861EF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attached to the online application to the </w:t>
      </w:r>
      <w:r w:rsidR="00A12593" w:rsidRPr="00C744BC">
        <w:rPr>
          <w:rFonts w:ascii="Trebuchet MS" w:hAnsi="Trebuchet MS"/>
          <w:b/>
          <w:sz w:val="21"/>
          <w:szCs w:val="21"/>
          <w:lang w:val="en-GB"/>
        </w:rPr>
        <w:t>ERASMUS+ CALL</w:t>
      </w:r>
      <w:r w:rsidR="00B07805">
        <w:rPr>
          <w:rFonts w:ascii="Trebuchet MS" w:hAnsi="Trebuchet MS"/>
          <w:b/>
          <w:sz w:val="21"/>
          <w:szCs w:val="21"/>
          <w:lang w:val="en-GB"/>
        </w:rPr>
        <w:t xml:space="preserve"> 202</w:t>
      </w:r>
      <w:r w:rsidR="004F6394">
        <w:rPr>
          <w:rFonts w:ascii="Trebuchet MS" w:hAnsi="Trebuchet MS"/>
          <w:b/>
          <w:sz w:val="21"/>
          <w:szCs w:val="21"/>
          <w:lang w:val="en-GB"/>
        </w:rPr>
        <w:t>1</w:t>
      </w:r>
      <w:r w:rsidR="00F43871" w:rsidRPr="00C744BC">
        <w:rPr>
          <w:rFonts w:ascii="Trebuchet MS" w:hAnsi="Trebuchet MS"/>
          <w:b/>
          <w:sz w:val="21"/>
          <w:szCs w:val="21"/>
          <w:lang w:val="en-GB"/>
        </w:rPr>
        <w:t>/20</w:t>
      </w:r>
      <w:r w:rsidR="00B07805">
        <w:rPr>
          <w:rFonts w:ascii="Trebuchet MS" w:hAnsi="Trebuchet MS"/>
          <w:b/>
          <w:sz w:val="21"/>
          <w:szCs w:val="21"/>
          <w:lang w:val="en-GB"/>
        </w:rPr>
        <w:t>2</w:t>
      </w:r>
      <w:r w:rsidR="004F6394">
        <w:rPr>
          <w:rFonts w:ascii="Trebuchet MS" w:hAnsi="Trebuchet MS"/>
          <w:b/>
          <w:sz w:val="21"/>
          <w:szCs w:val="21"/>
          <w:lang w:val="en-GB"/>
        </w:rPr>
        <w:t>2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one of the following: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3FCC1398" w14:textId="1A48E283" w:rsidR="00C744BC" w:rsidRPr="00462519" w:rsidRDefault="00C744BC" w:rsidP="00C57E33">
      <w:pPr>
        <w:pStyle w:val="Paragrafoelenco"/>
        <w:numPr>
          <w:ilvl w:val="0"/>
          <w:numId w:val="8"/>
        </w:numPr>
        <w:spacing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course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where a</w:t>
      </w:r>
      <w:r w:rsidRPr="00462519">
        <w:rPr>
          <w:rFonts w:ascii="Trebuchet MS" w:hAnsi="Trebuchet MS"/>
          <w:sz w:val="19"/>
          <w:szCs w:val="19"/>
          <w:lang w:val="en-GB"/>
        </w:rPr>
        <w:t xml:space="preserve"> language certification is not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>required</w:t>
      </w:r>
      <w:r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at the time of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 application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,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because</w:t>
      </w:r>
      <w:r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="001335B5" w:rsidRPr="00462519">
        <w:rPr>
          <w:rFonts w:ascii="Trebuchet MS" w:hAnsi="Trebuchet MS"/>
          <w:sz w:val="19"/>
          <w:szCs w:val="19"/>
          <w:lang w:val="en-GB"/>
        </w:rPr>
        <w:t xml:space="preserve">it </w:t>
      </w:r>
      <w:r w:rsidRPr="00462519">
        <w:rPr>
          <w:rFonts w:ascii="Trebuchet MS" w:hAnsi="Trebuchet MS"/>
          <w:sz w:val="19"/>
          <w:szCs w:val="19"/>
          <w:lang w:val="en-GB"/>
        </w:rPr>
        <w:t xml:space="preserve">will be verified during the selection interview (please check carefully </w:t>
      </w:r>
      <w:hyperlink r:id="rId8" w:history="1">
        <w:r w:rsidR="001335B5" w:rsidRPr="00C86730">
          <w:rPr>
            <w:rStyle w:val="Collegamentoipertestuale"/>
            <w:rFonts w:ascii="Trebuchet MS" w:hAnsi="Trebuchet MS"/>
            <w:sz w:val="19"/>
            <w:szCs w:val="19"/>
            <w:lang w:val="en-GB"/>
          </w:rPr>
          <w:t>Annexe A</w:t>
        </w:r>
      </w:hyperlink>
      <w:r w:rsidRPr="00462519">
        <w:rPr>
          <w:rFonts w:ascii="Trebuchet MS" w:hAnsi="Trebuchet MS"/>
          <w:sz w:val="19"/>
          <w:szCs w:val="19"/>
          <w:lang w:val="en-GB"/>
        </w:rPr>
        <w:t>);</w:t>
      </w:r>
    </w:p>
    <w:p w14:paraId="13187780" w14:textId="580A68A0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. Students who need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hyperlink r:id="rId9" w:history="1">
        <w:r w:rsidR="00201345" w:rsidRPr="00C86730">
          <w:rPr>
            <w:rStyle w:val="Collegamentoipertestuale"/>
            <w:rFonts w:ascii="Trebuchet MS" w:hAnsi="Trebuchet MS"/>
            <w:sz w:val="19"/>
            <w:szCs w:val="19"/>
            <w:lang w:val="en-GB"/>
          </w:rPr>
          <w:t>Annexe A</w:t>
        </w:r>
      </w:hyperlink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of the Erasmus+ Call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 xml:space="preserve"> in relation to their course;</w:t>
      </w:r>
    </w:p>
    <w:p w14:paraId="2CAD35B4" w14:textId="3E10ACEC" w:rsidR="00982F73" w:rsidRPr="00462519" w:rsidRDefault="00462519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>Needs to provide a Portuguese language certificate but is on the waitlist to</w:t>
      </w:r>
      <w:r w:rsidR="00982F73" w:rsidRPr="00462519">
        <w:rPr>
          <w:rFonts w:ascii="Trebuchet MS" w:hAnsi="Trebuchet MS"/>
          <w:sz w:val="19"/>
          <w:szCs w:val="19"/>
          <w:lang w:val="en-GB"/>
        </w:rPr>
        <w:t xml:space="preserve"> sit their </w:t>
      </w:r>
      <w:hyperlink r:id="rId10" w:history="1">
        <w:r w:rsidRPr="00462519">
          <w:rPr>
            <w:rStyle w:val="Collegamentoipertestuale"/>
            <w:rFonts w:ascii="Trebuchet MS" w:hAnsi="Trebuchet MS"/>
            <w:sz w:val="19"/>
            <w:szCs w:val="19"/>
            <w:lang w:val="en-GB"/>
          </w:rPr>
          <w:t>Por</w:t>
        </w:r>
        <w:r w:rsidRPr="00462519">
          <w:rPr>
            <w:rStyle w:val="Collegamentoipertestuale"/>
            <w:rFonts w:ascii="Trebuchet MS" w:hAnsi="Trebuchet MS"/>
            <w:sz w:val="19"/>
            <w:szCs w:val="19"/>
            <w:lang w:val="en-GB"/>
          </w:rPr>
          <w:t>t</w:t>
        </w:r>
        <w:r w:rsidRPr="00462519">
          <w:rPr>
            <w:rStyle w:val="Collegamentoipertestuale"/>
            <w:rFonts w:ascii="Trebuchet MS" w:hAnsi="Trebuchet MS"/>
            <w:sz w:val="19"/>
            <w:szCs w:val="19"/>
            <w:lang w:val="en-GB"/>
          </w:rPr>
          <w:t xml:space="preserve">uguese </w:t>
        </w:r>
        <w:r w:rsidR="00982F73" w:rsidRPr="00462519">
          <w:rPr>
            <w:rStyle w:val="Collegamentoipertestuale"/>
            <w:rFonts w:ascii="Trebuchet MS" w:hAnsi="Trebuchet MS"/>
            <w:sz w:val="19"/>
            <w:szCs w:val="19"/>
            <w:lang w:val="en-GB"/>
          </w:rPr>
          <w:t>test</w:t>
        </w:r>
      </w:hyperlink>
      <w:r w:rsidR="00C57E33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with</w:t>
      </w:r>
      <w:r w:rsidR="00C57E33" w:rsidRPr="00462519">
        <w:rPr>
          <w:rFonts w:ascii="Trebuchet MS" w:hAnsi="Trebuchet MS"/>
          <w:sz w:val="19"/>
          <w:szCs w:val="19"/>
          <w:lang w:val="en-GB"/>
        </w:rPr>
        <w:t xml:space="preserve"> SLAM (</w:t>
      </w:r>
      <w:r w:rsidRPr="00462519">
        <w:rPr>
          <w:rFonts w:ascii="Trebuchet MS" w:hAnsi="Trebuchet MS"/>
          <w:sz w:val="19"/>
          <w:szCs w:val="19"/>
          <w:lang w:val="en-GB"/>
        </w:rPr>
        <w:t xml:space="preserve">it will be 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s</w:t>
      </w:r>
      <w:r w:rsidR="00982F73" w:rsidRPr="00462519">
        <w:rPr>
          <w:rFonts w:ascii="Trebuchet MS" w:hAnsi="Trebuchet MS"/>
          <w:sz w:val="19"/>
          <w:szCs w:val="19"/>
          <w:lang w:val="en-GB"/>
        </w:rPr>
        <w:t>cheduled only after the Call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’s deadline</w:t>
      </w:r>
      <w:r w:rsidR="00982F73" w:rsidRPr="00462519">
        <w:rPr>
          <w:rFonts w:ascii="Trebuchet MS" w:hAnsi="Trebuchet MS"/>
          <w:sz w:val="19"/>
          <w:szCs w:val="19"/>
          <w:lang w:val="en-GB"/>
        </w:rPr>
        <w:t xml:space="preserve">): these students will be notified on the date </w:t>
      </w:r>
      <w:r w:rsidR="00C57E33" w:rsidRPr="00462519">
        <w:rPr>
          <w:rFonts w:ascii="Trebuchet MS" w:hAnsi="Trebuchet MS"/>
          <w:sz w:val="19"/>
          <w:szCs w:val="19"/>
          <w:lang w:val="en-GB"/>
        </w:rPr>
        <w:t xml:space="preserve">and time </w:t>
      </w:r>
      <w:r w:rsidR="00982F73" w:rsidRPr="00462519">
        <w:rPr>
          <w:rFonts w:ascii="Trebuchet MS" w:hAnsi="Trebuchet MS"/>
          <w:sz w:val="19"/>
          <w:szCs w:val="19"/>
          <w:lang w:val="en-GB"/>
        </w:rPr>
        <w:t>of the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ir</w:t>
      </w:r>
      <w:r w:rsidR="00982F73" w:rsidRPr="00462519">
        <w:rPr>
          <w:rFonts w:ascii="Trebuchet MS" w:hAnsi="Trebuchet MS"/>
          <w:sz w:val="19"/>
          <w:szCs w:val="19"/>
          <w:lang w:val="en-GB"/>
        </w:rPr>
        <w:t xml:space="preserve"> test</w:t>
      </w:r>
      <w:r w:rsidRPr="00462519">
        <w:rPr>
          <w:rFonts w:ascii="Trebuchet MS" w:hAnsi="Trebuchet MS"/>
          <w:sz w:val="19"/>
          <w:szCs w:val="19"/>
          <w:lang w:val="en-GB"/>
        </w:rPr>
        <w:t xml:space="preserve"> by e-mail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77777777" w:rsidR="00F43871" w:rsidRPr="00CC3594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4394"/>
        <w:gridCol w:w="5066"/>
      </w:tblGrid>
      <w:tr w:rsidR="004F3924" w:rsidRPr="00CC3594" w14:paraId="366C89EE" w14:textId="77777777" w:rsidTr="00CC3594">
        <w:trPr>
          <w:trHeight w:val="426"/>
          <w:jc w:val="center"/>
        </w:trPr>
        <w:tc>
          <w:tcPr>
            <w:tcW w:w="3041" w:type="dxa"/>
            <w:tcBorders>
              <w:top w:val="nil"/>
              <w:left w:val="nil"/>
            </w:tcBorders>
          </w:tcPr>
          <w:p w14:paraId="256D7FA2" w14:textId="77777777" w:rsidR="004F3924" w:rsidRPr="00CC3594" w:rsidRDefault="004F3924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US" w:eastAsia="it-IT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4F3924" w:rsidRPr="00CC3594" w:rsidRDefault="00A21685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77777777" w:rsidR="004F3924" w:rsidRPr="00CC3594" w:rsidRDefault="00A21685" w:rsidP="00A21685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</w:t>
            </w:r>
            <w:r w:rsidR="00A12593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(A2 minimum)</w:t>
            </w:r>
          </w:p>
        </w:tc>
      </w:tr>
      <w:tr w:rsidR="004F3924" w:rsidRPr="00CC3594" w14:paraId="186D19E2" w14:textId="77777777" w:rsidTr="00CC3594">
        <w:trPr>
          <w:trHeight w:val="375"/>
          <w:jc w:val="center"/>
        </w:trPr>
        <w:tc>
          <w:tcPr>
            <w:tcW w:w="3041" w:type="dxa"/>
            <w:tcBorders>
              <w:left w:val="nil"/>
            </w:tcBorders>
          </w:tcPr>
          <w:p w14:paraId="7CF4349E" w14:textId="77777777" w:rsidR="004F3924" w:rsidRPr="00CC3594" w:rsidRDefault="00F04760" w:rsidP="003B6390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1 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* (</w:t>
            </w:r>
            <w:r w:rsidR="003B6390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mandatory field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)</w:t>
            </w:r>
          </w:p>
        </w:tc>
        <w:tc>
          <w:tcPr>
            <w:tcW w:w="4394" w:type="dxa"/>
          </w:tcPr>
          <w:p w14:paraId="3F93845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1BFF0AC3" w14:textId="77777777" w:rsidTr="00CC3594">
        <w:trPr>
          <w:trHeight w:val="367"/>
          <w:jc w:val="center"/>
        </w:trPr>
        <w:tc>
          <w:tcPr>
            <w:tcW w:w="3041" w:type="dxa"/>
            <w:tcBorders>
              <w:left w:val="nil"/>
            </w:tcBorders>
          </w:tcPr>
          <w:p w14:paraId="2C86C380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2</w:t>
            </w:r>
          </w:p>
        </w:tc>
        <w:tc>
          <w:tcPr>
            <w:tcW w:w="4394" w:type="dxa"/>
          </w:tcPr>
          <w:p w14:paraId="4906DB84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272044E0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3A063FF1" w14:textId="77777777" w:rsidTr="00CC3594">
        <w:trPr>
          <w:trHeight w:val="173"/>
          <w:jc w:val="center"/>
        </w:trPr>
        <w:tc>
          <w:tcPr>
            <w:tcW w:w="3041" w:type="dxa"/>
            <w:tcBorders>
              <w:left w:val="nil"/>
              <w:bottom w:val="nil"/>
            </w:tcBorders>
          </w:tcPr>
          <w:p w14:paraId="224C95F6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3</w:t>
            </w:r>
          </w:p>
        </w:tc>
        <w:tc>
          <w:tcPr>
            <w:tcW w:w="4394" w:type="dxa"/>
            <w:tcBorders>
              <w:bottom w:val="nil"/>
            </w:tcBorders>
          </w:tcPr>
          <w:p w14:paraId="6F21BDE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69D52435" w14:textId="3C128BE4" w:rsidR="00982F73" w:rsidRPr="00982F73" w:rsidRDefault="00A21685" w:rsidP="00982F73">
      <w:pPr>
        <w:pStyle w:val="Paragrafoelenco"/>
        <w:numPr>
          <w:ilvl w:val="0"/>
          <w:numId w:val="3"/>
        </w:numPr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To be aware that the stated level must </w:t>
      </w:r>
      <w:r w:rsidR="00432E13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  <w:t>correspond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  <w:t xml:space="preserve">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at least to</w:t>
      </w:r>
      <w:r w:rsidR="00175C7E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A2</w:t>
      </w:r>
      <w:r w:rsidR="004C045F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and that it will, when </w:t>
      </w:r>
      <w:r w:rsidR="001E46E0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foreseen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, </w:t>
      </w:r>
      <w:r w:rsidR="00AA16D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be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verified during the selection interview</w:t>
      </w:r>
      <w:r w:rsidR="00F43871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–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as </w:t>
      </w:r>
      <w:r w:rsidR="001E46E0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stated on</w:t>
      </w:r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the Erasmus+ call </w:t>
      </w:r>
      <w:proofErr w:type="spellStart"/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a.y</w:t>
      </w:r>
      <w:proofErr w:type="spellEnd"/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. 202</w:t>
      </w:r>
      <w:r w:rsidR="00462519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1</w:t>
      </w:r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/202</w:t>
      </w:r>
      <w:r w:rsidR="00462519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2</w:t>
      </w:r>
      <w:r w:rsidR="00FF5E54" w:rsidRPr="00CC3594">
        <w:rPr>
          <w:rStyle w:val="Rimandonotaapidipagina"/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footnoteReference w:id="2"/>
      </w:r>
      <w:r w:rsidR="00F43871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;</w:t>
      </w: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77777777" w:rsidR="00F43871" w:rsidRPr="00982F73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65784705" w14:textId="77777777"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524965C7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160D7" wp14:editId="67AD098B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0F97" w14:textId="77777777"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14:paraId="529704FF" w14:textId="77777777"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C160D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14:paraId="4EC40F97" w14:textId="77777777"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14:paraId="529704FF" w14:textId="77777777"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270C3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14:paraId="6A2002FD" w14:textId="77777777" w:rsidTr="000E7480">
        <w:trPr>
          <w:cantSplit/>
          <w:trHeight w:val="398"/>
        </w:trPr>
        <w:tc>
          <w:tcPr>
            <w:tcW w:w="569" w:type="dxa"/>
          </w:tcPr>
          <w:p w14:paraId="783CD123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503025EC" w14:textId="77777777"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14:paraId="622BB276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14:paraId="416A5001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14:paraId="268C08DC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14:paraId="653CB93C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14:paraId="659B206A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14:paraId="0B3778C0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C86730" w14:paraId="1A9719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691F8850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14:paraId="79BD4E2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14:paraId="6E6D5B34" w14:textId="77777777"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14:paraId="7450DD1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14:paraId="5D3E974B" w14:textId="77777777"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14:paraId="453EED4A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14:paraId="1A220FF2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14:paraId="27CA652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C86730" w14:paraId="40FB836C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31A8F50B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39CD815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14:paraId="1BE8828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14:paraId="41E3982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14:paraId="5350213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14:paraId="44167AF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14:paraId="2D79377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14:paraId="1E51BE3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C86730" w14:paraId="5A35A8DF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0BEDA399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14:paraId="36A9E47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14:paraId="2EAFB3A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14:paraId="258BED8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14:paraId="04232D8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14:paraId="5497633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14:paraId="4EC5615C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14:paraId="0534EB5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C86730" w14:paraId="73EC02F6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579C504C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22C152E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14:paraId="6D96DD0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use simple phrases and sentences to describe where I live and people I know.</w:t>
            </w:r>
          </w:p>
        </w:tc>
        <w:tc>
          <w:tcPr>
            <w:tcW w:w="2267" w:type="dxa"/>
          </w:tcPr>
          <w:p w14:paraId="4FA9752F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14:paraId="330175CD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14:paraId="5A10F84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14:paraId="5811046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14:paraId="1FE37429" w14:textId="77777777"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C86730" w14:paraId="16339AD3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03A8ECE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14:paraId="21853CFE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14:paraId="0F81B30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14:paraId="7DBE6D8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14:paraId="0D7BFD2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14:paraId="68AA99D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14:paraId="73DD293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express myself in clear, well-structured text, expressing points of view at some length. I can write about complex subjects in a letter, an essay or a report, underlining what I consider to be the salient issues. I can select style appropriate to the reader in mind.</w:t>
            </w:r>
          </w:p>
        </w:tc>
        <w:tc>
          <w:tcPr>
            <w:tcW w:w="2844" w:type="dxa"/>
          </w:tcPr>
          <w:p w14:paraId="068422B1" w14:textId="77777777"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14:paraId="54C73ECF" w14:textId="77777777"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1981B599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the Erasmus+ call a</w:t>
      </w:r>
      <w:r w:rsidR="00F43871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  <w:r w:rsid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y.</w:t>
      </w:r>
      <w:r w:rsidR="00B0780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202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1</w:t>
      </w:r>
      <w:r w:rsidR="00F43871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/</w:t>
      </w:r>
      <w:r w:rsidR="00B0780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202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  <w:footnote w:id="2">
    <w:p w14:paraId="34BC30C8" w14:textId="77777777" w:rsidR="00FF5E54" w:rsidRPr="00154DD3" w:rsidRDefault="00FF5E54" w:rsidP="00FF5E54">
      <w:pPr>
        <w:pStyle w:val="Testonotaapidipagina"/>
        <w:rPr>
          <w:rFonts w:ascii="Garamond" w:hAnsi="Garamond"/>
          <w:sz w:val="18"/>
          <w:szCs w:val="18"/>
          <w:lang w:val="en-US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154DD3">
        <w:rPr>
          <w:sz w:val="18"/>
          <w:szCs w:val="18"/>
          <w:lang w:val="en-US"/>
        </w:rPr>
        <w:t xml:space="preserve"> </w:t>
      </w:r>
      <w:r w:rsidR="00A21685" w:rsidRPr="00154DD3">
        <w:rPr>
          <w:rFonts w:ascii="Garamond" w:hAnsi="Garamond"/>
          <w:sz w:val="18"/>
          <w:szCs w:val="18"/>
          <w:lang w:val="en-US"/>
        </w:rPr>
        <w:t xml:space="preserve">Specifically, the language levels stated </w:t>
      </w:r>
      <w:r w:rsidR="00154DD3" w:rsidRPr="00154DD3">
        <w:rPr>
          <w:rFonts w:ascii="Garamond" w:hAnsi="Garamond"/>
          <w:sz w:val="18"/>
          <w:szCs w:val="18"/>
          <w:lang w:val="en-US"/>
        </w:rPr>
        <w:t>on the online application, in the section</w:t>
      </w:r>
      <w:r w:rsidRPr="00154DD3">
        <w:rPr>
          <w:rFonts w:ascii="Garamond" w:hAnsi="Garamond"/>
          <w:sz w:val="18"/>
          <w:szCs w:val="18"/>
          <w:lang w:val="en-US"/>
        </w:rPr>
        <w:t xml:space="preserve"> “</w:t>
      </w:r>
      <w:r w:rsidRPr="001E46E0">
        <w:rPr>
          <w:rFonts w:ascii="Garamond" w:hAnsi="Garamond"/>
          <w:i/>
          <w:sz w:val="18"/>
          <w:szCs w:val="18"/>
          <w:lang w:val="en-US"/>
        </w:rPr>
        <w:t xml:space="preserve">Lingue </w:t>
      </w:r>
      <w:proofErr w:type="spellStart"/>
      <w:r w:rsidRPr="001E46E0">
        <w:rPr>
          <w:rFonts w:ascii="Garamond" w:hAnsi="Garamond"/>
          <w:i/>
          <w:sz w:val="18"/>
          <w:szCs w:val="18"/>
          <w:lang w:val="en-US"/>
        </w:rPr>
        <w:t>conosciute</w:t>
      </w:r>
      <w:proofErr w:type="spellEnd"/>
      <w:r w:rsidRPr="00154DD3">
        <w:rPr>
          <w:rFonts w:ascii="Garamond" w:hAnsi="Garamond"/>
          <w:sz w:val="18"/>
          <w:szCs w:val="18"/>
          <w:lang w:val="en-US"/>
        </w:rPr>
        <w:t xml:space="preserve">”, </w:t>
      </w:r>
      <w:r w:rsidR="00154DD3">
        <w:rPr>
          <w:rFonts w:ascii="Garamond" w:hAnsi="Garamond"/>
          <w:sz w:val="18"/>
          <w:szCs w:val="18"/>
          <w:lang w:val="en-US"/>
        </w:rPr>
        <w:t>correspond to</w:t>
      </w:r>
      <w:r w:rsidRPr="00154DD3">
        <w:rPr>
          <w:rFonts w:ascii="Garamond" w:hAnsi="Garamond"/>
          <w:sz w:val="18"/>
          <w:szCs w:val="18"/>
          <w:lang w:val="en-US"/>
        </w:rPr>
        <w:t>:</w:t>
      </w:r>
      <w:r w:rsidR="008E469F" w:rsidRPr="00154DD3">
        <w:rPr>
          <w:rFonts w:ascii="Garamond" w:hAnsi="Garamond"/>
          <w:sz w:val="18"/>
          <w:szCs w:val="18"/>
          <w:lang w:val="en-US"/>
        </w:rPr>
        <w:t xml:space="preserve"> </w:t>
      </w:r>
    </w:p>
    <w:p w14:paraId="32A84199" w14:textId="77777777"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Fonts w:ascii="Garamond" w:hAnsi="Garamond"/>
          <w:sz w:val="18"/>
          <w:szCs w:val="18"/>
        </w:rPr>
        <w:t>Discreto: A2</w:t>
      </w:r>
    </w:p>
    <w:p w14:paraId="7BE9555B" w14:textId="77777777"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Fonts w:ascii="Garamond" w:hAnsi="Garamond"/>
          <w:sz w:val="18"/>
          <w:szCs w:val="18"/>
        </w:rPr>
        <w:t>Buono: B1-B2</w:t>
      </w:r>
    </w:p>
    <w:p w14:paraId="417C8EE7" w14:textId="77777777"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Fonts w:ascii="Garamond" w:hAnsi="Garamond"/>
          <w:sz w:val="18"/>
          <w:szCs w:val="18"/>
        </w:rPr>
        <w:t>Ottimo: C1-C2</w:t>
      </w:r>
    </w:p>
    <w:p w14:paraId="6282FDB8" w14:textId="77777777" w:rsidR="00FF5E54" w:rsidRDefault="00FF5E5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4BF"/>
    <w:rsid w:val="00093D51"/>
    <w:rsid w:val="000B1234"/>
    <w:rsid w:val="000B14E4"/>
    <w:rsid w:val="000E72E4"/>
    <w:rsid w:val="000E7480"/>
    <w:rsid w:val="001335B5"/>
    <w:rsid w:val="00144D7D"/>
    <w:rsid w:val="00152067"/>
    <w:rsid w:val="00154DD3"/>
    <w:rsid w:val="00175C7E"/>
    <w:rsid w:val="001E46E0"/>
    <w:rsid w:val="00201345"/>
    <w:rsid w:val="002639D4"/>
    <w:rsid w:val="0026466A"/>
    <w:rsid w:val="002B46B6"/>
    <w:rsid w:val="00323F89"/>
    <w:rsid w:val="003A157A"/>
    <w:rsid w:val="003B6390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964AF"/>
    <w:rsid w:val="00AA16D5"/>
    <w:rsid w:val="00B03429"/>
    <w:rsid w:val="00B07805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i.it/en/node/372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mi.it/en/study/language-proficiency/language-tests-and-courses-mobility-cal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mi.it/en/node/3725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84B7-FA33-48B9-9605-46EA701A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Eleonora Micalizzi</cp:lastModifiedBy>
  <cp:revision>35</cp:revision>
  <cp:lastPrinted>2018-01-26T09:40:00Z</cp:lastPrinted>
  <dcterms:created xsi:type="dcterms:W3CDTF">2017-12-13T12:41:00Z</dcterms:created>
  <dcterms:modified xsi:type="dcterms:W3CDTF">2021-01-30T09:36:00Z</dcterms:modified>
</cp:coreProperties>
</file>