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258" w:rsidRPr="00DD5062" w:rsidRDefault="00446258"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BD338D">
        <w:rPr>
          <w:rFonts w:ascii="Trebuchet MS" w:hAnsi="Trebuchet MS"/>
          <w:b/>
          <w:noProof/>
          <w:sz w:val="20"/>
          <w:szCs w:val="20"/>
        </w:rPr>
        <w:t>436</w:t>
      </w:r>
    </w:p>
    <w:p w:rsidR="00446258" w:rsidRPr="00133C64" w:rsidRDefault="00446258"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BD338D">
        <w:rPr>
          <w:rFonts w:eastAsia="Calibri"/>
          <w:noProof/>
          <w:lang w:eastAsia="en-US"/>
        </w:rPr>
        <w:t>Dipartimento di Lingue e Letterature Straniere</w:t>
      </w:r>
      <w:r>
        <w:rPr>
          <w:rFonts w:eastAsia="Calibri"/>
          <w:lang w:eastAsia="en-US"/>
        </w:rPr>
        <w:t xml:space="preserve"> </w:t>
      </w:r>
    </w:p>
    <w:p w:rsidR="00446258" w:rsidRPr="00133C64" w:rsidRDefault="00446258"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BD338D">
        <w:rPr>
          <w:rFonts w:ascii="Trebuchet MS" w:hAnsi="Trebuchet MS"/>
          <w:b/>
          <w:noProof/>
          <w:sz w:val="22"/>
          <w:szCs w:val="22"/>
        </w:rPr>
        <w:t>2018/2019</w:t>
      </w:r>
    </w:p>
    <w:p w:rsidR="00446258" w:rsidRPr="00133C64" w:rsidRDefault="00446258"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446258" w:rsidRPr="00133C64" w:rsidRDefault="00446258" w:rsidP="00401FC5">
      <w:pPr>
        <w:spacing w:line="288" w:lineRule="auto"/>
        <w:ind w:left="1985" w:hanging="1985"/>
        <w:jc w:val="both"/>
        <w:rPr>
          <w:rFonts w:ascii="Trebuchet MS" w:hAnsi="Trebuchet MS" w:cs="Arial"/>
          <w:sz w:val="22"/>
          <w:szCs w:val="22"/>
        </w:rPr>
      </w:pPr>
    </w:p>
    <w:p w:rsidR="00446258" w:rsidRPr="00133C64" w:rsidRDefault="00446258"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446258" w:rsidRPr="00133C64" w:rsidRDefault="00446258"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446258" w:rsidRPr="00133C64" w:rsidRDefault="00446258"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446258" w:rsidRPr="00133C64" w:rsidRDefault="00446258"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446258" w:rsidRPr="00133C64" w:rsidRDefault="00446258"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446258" w:rsidRDefault="00446258"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446258" w:rsidRPr="00D93976" w:rsidRDefault="00446258"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BD338D">
        <w:rPr>
          <w:rFonts w:ascii="Trebuchet MS" w:hAnsi="Trebuchet MS"/>
          <w:b/>
          <w:noProof/>
          <w:sz w:val="22"/>
          <w:szCs w:val="22"/>
        </w:rPr>
        <w:t>Dipartimento di Lingue e Letterature Straniere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28 maggio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446258" w:rsidRDefault="00446258"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446258" w:rsidRPr="00133C64" w:rsidRDefault="00446258"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446258" w:rsidRPr="00133C64" w:rsidRDefault="00446258" w:rsidP="00401FC5">
      <w:pPr>
        <w:spacing w:line="288" w:lineRule="auto"/>
        <w:ind w:left="1985" w:hanging="1985"/>
        <w:jc w:val="both"/>
        <w:rPr>
          <w:rFonts w:ascii="Trebuchet MS" w:hAnsi="Trebuchet MS"/>
          <w:sz w:val="22"/>
          <w:szCs w:val="22"/>
        </w:rPr>
      </w:pPr>
    </w:p>
    <w:p w:rsidR="00446258" w:rsidRPr="00C370E4" w:rsidRDefault="00446258" w:rsidP="00C370E4">
      <w:pPr>
        <w:jc w:val="center"/>
        <w:rPr>
          <w:rFonts w:ascii="Trebuchet MS" w:hAnsi="Trebuchet MS"/>
          <w:b/>
          <w:sz w:val="22"/>
          <w:szCs w:val="22"/>
        </w:rPr>
      </w:pPr>
      <w:r w:rsidRPr="00C370E4">
        <w:rPr>
          <w:rFonts w:ascii="Trebuchet MS" w:hAnsi="Trebuchet MS"/>
          <w:b/>
          <w:sz w:val="22"/>
          <w:szCs w:val="22"/>
        </w:rPr>
        <w:t>DECRETA</w:t>
      </w:r>
    </w:p>
    <w:p w:rsidR="00446258" w:rsidRDefault="00446258" w:rsidP="004E1A57">
      <w:pPr>
        <w:pStyle w:val="Titolo2"/>
        <w:spacing w:before="240" w:after="240"/>
        <w:jc w:val="center"/>
      </w:pPr>
      <w:r>
        <w:t>Art. 1 Indizione</w:t>
      </w:r>
    </w:p>
    <w:p w:rsidR="00446258" w:rsidRPr="00133C64" w:rsidRDefault="00446258"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BD338D">
        <w:rPr>
          <w:rFonts w:ascii="Trebuchet MS" w:hAnsi="Trebuchet MS"/>
          <w:b/>
          <w:noProof/>
          <w:sz w:val="22"/>
          <w:szCs w:val="22"/>
        </w:rPr>
        <w:t>Dipartimento di Lingue e Letterature Straniere</w:t>
      </w:r>
      <w:r>
        <w:rPr>
          <w:rFonts w:ascii="Trebuchet MS" w:hAnsi="Trebuchet MS"/>
          <w:sz w:val="22"/>
          <w:szCs w:val="22"/>
        </w:rPr>
        <w:t xml:space="preserve"> (come da “Allegato1”).</w:t>
      </w:r>
    </w:p>
    <w:p w:rsidR="00446258" w:rsidRDefault="00446258"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446258" w:rsidRPr="00944117" w:rsidRDefault="009071DF" w:rsidP="00944117">
      <w:pPr>
        <w:spacing w:line="288" w:lineRule="auto"/>
        <w:jc w:val="both"/>
        <w:rPr>
          <w:rFonts w:ascii="Trebuchet MS" w:hAnsi="Trebuchet MS"/>
          <w:b/>
        </w:rPr>
      </w:pPr>
      <w:hyperlink r:id="rId8" w:history="1">
        <w:r w:rsidR="00446258" w:rsidRPr="00944117">
          <w:rPr>
            <w:rStyle w:val="Collegamentoipertestuale"/>
            <w:rFonts w:ascii="Trebuchet MS" w:hAnsi="Trebuchet MS"/>
          </w:rPr>
          <w:t>http://www.unimi.it/personale/consulenze_collab/112707.htm</w:t>
        </w:r>
      </w:hyperlink>
    </w:p>
    <w:p w:rsidR="00446258" w:rsidRPr="00133C64" w:rsidRDefault="00446258" w:rsidP="00401FC5">
      <w:pPr>
        <w:pStyle w:val="Titolo2"/>
        <w:spacing w:before="240" w:after="240"/>
        <w:jc w:val="center"/>
      </w:pPr>
      <w:r w:rsidRPr="00133C64">
        <w:t>Art. 2 Requisiti di partecipazione</w:t>
      </w:r>
    </w:p>
    <w:p w:rsidR="00446258" w:rsidRDefault="00446258"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446258" w:rsidRDefault="00446258"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46258" w:rsidRPr="00133C64" w:rsidRDefault="00446258"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446258" w:rsidRPr="00AA64DC" w:rsidRDefault="00446258"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446258" w:rsidRPr="00133C64" w:rsidRDefault="00446258"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446258" w:rsidRDefault="00446258"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446258" w:rsidRPr="00133C64" w:rsidRDefault="00446258" w:rsidP="00C61B10">
      <w:pPr>
        <w:pStyle w:val="Titolo2"/>
        <w:spacing w:before="240" w:after="240"/>
        <w:jc w:val="center"/>
      </w:pPr>
      <w:r w:rsidRPr="00133C64">
        <w:t>Art. 4 Modalità di presentazione della domanda</w:t>
      </w:r>
    </w:p>
    <w:p w:rsidR="00446258" w:rsidRDefault="00446258"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446258" w:rsidRDefault="009071DF" w:rsidP="00C61B10">
      <w:pPr>
        <w:spacing w:line="288" w:lineRule="auto"/>
        <w:jc w:val="both"/>
        <w:rPr>
          <w:rFonts w:ascii="Trebuchet MS" w:hAnsi="Trebuchet MS"/>
          <w:sz w:val="22"/>
          <w:szCs w:val="22"/>
        </w:rPr>
      </w:pPr>
      <w:hyperlink r:id="rId9" w:history="1">
        <w:r w:rsidR="00446258" w:rsidRPr="005102F5">
          <w:rPr>
            <w:rStyle w:val="Collegamentoipertestuale"/>
            <w:rFonts w:ascii="Trebuchet MS" w:hAnsi="Trebuchet MS"/>
            <w:sz w:val="22"/>
            <w:szCs w:val="22"/>
          </w:rPr>
          <w:t>http://www.unimi.it/personale/consulenze_collab/99061.htm</w:t>
        </w:r>
      </w:hyperlink>
    </w:p>
    <w:p w:rsidR="00446258" w:rsidRPr="00DD5062" w:rsidRDefault="00446258"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446258" w:rsidRPr="00133C64" w:rsidRDefault="00446258"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446258" w:rsidRDefault="00446258"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1</w:t>
      </w:r>
      <w:r w:rsidR="00934375">
        <w:rPr>
          <w:rFonts w:ascii="Trebuchet MS" w:hAnsi="Trebuchet MS"/>
          <w:b/>
          <w:noProof/>
          <w:sz w:val="22"/>
          <w:szCs w:val="22"/>
        </w:rPr>
        <w:t>8</w:t>
      </w:r>
      <w:r w:rsidR="00694D1E">
        <w:rPr>
          <w:rFonts w:ascii="Trebuchet MS" w:hAnsi="Trebuchet MS"/>
          <w:b/>
          <w:noProof/>
          <w:sz w:val="22"/>
          <w:szCs w:val="22"/>
        </w:rPr>
        <w:t xml:space="preserve"> </w:t>
      </w:r>
      <w:r>
        <w:rPr>
          <w:rFonts w:ascii="Trebuchet MS" w:hAnsi="Trebuchet MS"/>
          <w:b/>
          <w:noProof/>
          <w:sz w:val="22"/>
          <w:szCs w:val="22"/>
        </w:rPr>
        <w:t xml:space="preserve">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618"/>
        <w:gridCol w:w="6802"/>
      </w:tblGrid>
      <w:tr w:rsidR="00446258"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46258" w:rsidRPr="004E36DA" w:rsidRDefault="00446258"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446258" w:rsidRPr="004E36DA" w:rsidRDefault="00446258"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446258"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46258" w:rsidRPr="004E36DA" w:rsidRDefault="00446258"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446258" w:rsidRPr="004E36DA" w:rsidRDefault="00446258"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446258"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446258" w:rsidRPr="004E36DA" w:rsidRDefault="00446258"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446258" w:rsidRPr="004E36DA" w:rsidRDefault="009071DF" w:rsidP="003A2432">
            <w:pPr>
              <w:spacing w:line="288" w:lineRule="auto"/>
              <w:rPr>
                <w:rFonts w:ascii="Trebuchet MS" w:hAnsi="Trebuchet MS"/>
                <w:sz w:val="20"/>
                <w:szCs w:val="20"/>
                <w:lang w:eastAsia="en-US"/>
              </w:rPr>
            </w:pPr>
            <w:hyperlink r:id="rId10" w:history="1">
              <w:r w:rsidR="00446258" w:rsidRPr="004E36DA">
                <w:rPr>
                  <w:rStyle w:val="Collegamentoipertestuale"/>
                  <w:rFonts w:ascii="Trebuchet MS" w:hAnsi="Trebuchet MS"/>
                  <w:sz w:val="20"/>
                  <w:szCs w:val="20"/>
                  <w:lang w:eastAsia="en-US"/>
                </w:rPr>
                <w:t>unimi@postecert.it</w:t>
              </w:r>
            </w:hyperlink>
            <w:r w:rsidR="00446258" w:rsidRPr="004E36DA">
              <w:rPr>
                <w:rFonts w:ascii="Trebuchet MS" w:hAnsi="Trebuchet MS"/>
                <w:sz w:val="20"/>
                <w:szCs w:val="20"/>
                <w:lang w:eastAsia="en-US"/>
              </w:rPr>
              <w:t xml:space="preserve"> </w:t>
            </w:r>
            <w:r w:rsidR="00446258" w:rsidRPr="004E36DA">
              <w:rPr>
                <w:rFonts w:ascii="Trebuchet MS" w:hAnsi="Trebuchet MS"/>
                <w:sz w:val="20"/>
                <w:szCs w:val="20"/>
                <w:lang w:eastAsia="en-US"/>
              </w:rPr>
              <w:br/>
            </w:r>
            <w:r w:rsidR="00446258" w:rsidRPr="0011148F">
              <w:rPr>
                <w:rFonts w:ascii="Trebuchet MS" w:hAnsi="Trebuchet MS" w:cs="Trebuchet MS"/>
                <w:b/>
                <w:i/>
                <w:sz w:val="20"/>
                <w:szCs w:val="20"/>
              </w:rPr>
              <w:t>(non sarà ritenuta valida la domanda inviata da un indirizzo di posta elettronica non certificata)</w:t>
            </w:r>
            <w:r w:rsidR="00446258" w:rsidRPr="0011148F">
              <w:rPr>
                <w:rFonts w:ascii="Trebuchet MS" w:hAnsi="Trebuchet MS" w:cs="Trebuchet MS"/>
                <w:b/>
                <w:sz w:val="20"/>
                <w:szCs w:val="20"/>
              </w:rPr>
              <w:t>.</w:t>
            </w:r>
            <w:r w:rsidR="00446258" w:rsidRPr="004E36DA">
              <w:rPr>
                <w:rFonts w:ascii="Trebuchet MS" w:hAnsi="Trebuchet MS" w:cs="Trebuchet MS"/>
                <w:sz w:val="20"/>
                <w:szCs w:val="20"/>
              </w:rPr>
              <w:t xml:space="preserve"> </w:t>
            </w:r>
          </w:p>
        </w:tc>
      </w:tr>
    </w:tbl>
    <w:p w:rsidR="00446258" w:rsidRPr="00133C64" w:rsidRDefault="00446258"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BD338D">
        <w:rPr>
          <w:rFonts w:ascii="Trebuchet MS" w:hAnsi="Trebuchet MS"/>
          <w:b/>
          <w:noProof/>
          <w:sz w:val="22"/>
          <w:szCs w:val="22"/>
        </w:rPr>
        <w:t>Dipartimento di Lingue e Letterature Straniere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BD338D">
        <w:rPr>
          <w:rFonts w:ascii="Trebuchet MS" w:hAnsi="Trebuchet MS"/>
          <w:b/>
          <w:noProof/>
          <w:sz w:val="20"/>
          <w:szCs w:val="20"/>
        </w:rPr>
        <w:t>436</w:t>
      </w:r>
      <w:r w:rsidRPr="00133C64">
        <w:rPr>
          <w:rFonts w:ascii="Trebuchet MS" w:hAnsi="Trebuchet MS"/>
          <w:sz w:val="22"/>
          <w:szCs w:val="22"/>
        </w:rPr>
        <w:t>”.</w:t>
      </w:r>
    </w:p>
    <w:p w:rsidR="00446258" w:rsidRPr="00133C64" w:rsidRDefault="00446258"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446258" w:rsidRPr="00133C64" w:rsidRDefault="00446258" w:rsidP="00401FC5">
      <w:pPr>
        <w:pStyle w:val="Titolo2"/>
        <w:spacing w:before="240" w:after="240"/>
        <w:jc w:val="center"/>
      </w:pPr>
      <w:r w:rsidRPr="00133C64">
        <w:t>Art. 5 Commissione esaminatrice e valutazione titoli</w:t>
      </w:r>
    </w:p>
    <w:p w:rsidR="00446258" w:rsidRPr="00133C64" w:rsidRDefault="00446258"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446258" w:rsidRDefault="00446258"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446258" w:rsidRPr="00CB7E23" w:rsidRDefault="00446258" w:rsidP="00401FC5">
      <w:pPr>
        <w:pStyle w:val="Corpodeltesto2"/>
        <w:spacing w:line="288" w:lineRule="auto"/>
        <w:jc w:val="both"/>
        <w:rPr>
          <w:rFonts w:ascii="Trebuchet MS" w:hAnsi="Trebuchet MS"/>
        </w:rPr>
      </w:pPr>
      <w:r w:rsidRPr="00CB7E23">
        <w:rPr>
          <w:rFonts w:ascii="Trebuchet MS" w:hAnsi="Trebuchet MS"/>
        </w:rPr>
        <w:lastRenderedPageBreak/>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446258" w:rsidRDefault="00446258"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446258" w:rsidRDefault="00446258"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446258" w:rsidRPr="004E36DA" w:rsidTr="00C13B8E">
        <w:tc>
          <w:tcPr>
            <w:tcW w:w="2405" w:type="dxa"/>
            <w:shd w:val="clear" w:color="auto" w:fill="DEEAF6" w:themeFill="accent1" w:themeFillTint="33"/>
            <w:vAlign w:val="center"/>
          </w:tcPr>
          <w:p w:rsidR="00446258" w:rsidRPr="004E36DA" w:rsidRDefault="00446258"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446258" w:rsidRPr="004E36DA" w:rsidRDefault="00446258"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446258" w:rsidRPr="004E36DA" w:rsidRDefault="00446258"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446258" w:rsidRDefault="00446258"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446258" w:rsidRPr="004E36DA" w:rsidRDefault="00446258"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446258" w:rsidRPr="004E36DA" w:rsidRDefault="00446258"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446258" w:rsidRPr="004E36DA" w:rsidTr="00C13B8E">
        <w:tc>
          <w:tcPr>
            <w:tcW w:w="2405" w:type="dxa"/>
            <w:shd w:val="clear" w:color="auto" w:fill="DEEAF6" w:themeFill="accent1" w:themeFillTint="33"/>
            <w:vAlign w:val="center"/>
          </w:tcPr>
          <w:p w:rsidR="00446258" w:rsidRPr="004E36DA" w:rsidRDefault="00446258"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446258" w:rsidRPr="004E36DA" w:rsidRDefault="00446258"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446258" w:rsidRPr="004E36DA" w:rsidRDefault="00446258"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446258" w:rsidRDefault="00446258"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446258" w:rsidRPr="004E36DA" w:rsidRDefault="00446258"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446258" w:rsidRPr="004E36DA" w:rsidRDefault="00446258"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446258" w:rsidRDefault="00446258" w:rsidP="00E0250E">
      <w:pPr>
        <w:spacing w:line="288" w:lineRule="auto"/>
        <w:jc w:val="both"/>
        <w:rPr>
          <w:rFonts w:ascii="Trebuchet MS" w:hAnsi="Trebuchet MS"/>
          <w:sz w:val="22"/>
          <w:szCs w:val="22"/>
        </w:rPr>
      </w:pPr>
    </w:p>
    <w:p w:rsidR="00446258" w:rsidRDefault="00446258"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446258" w:rsidRDefault="00446258"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21/100 non sono considerati idonei.</w:t>
      </w:r>
    </w:p>
    <w:p w:rsidR="00446258" w:rsidRPr="00133C64" w:rsidRDefault="00446258"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446258" w:rsidRPr="00133C64" w:rsidRDefault="00446258" w:rsidP="00401FC5">
      <w:pPr>
        <w:pStyle w:val="Titolo2"/>
        <w:spacing w:before="240" w:after="240"/>
        <w:jc w:val="center"/>
      </w:pPr>
      <w:r w:rsidRPr="00133C64">
        <w:t>Art. 6 Approvazione della graduatoria e assegnazione incarico</w:t>
      </w:r>
    </w:p>
    <w:p w:rsidR="00446258" w:rsidRPr="00133C64" w:rsidRDefault="00446258"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446258" w:rsidRDefault="00446258"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446258" w:rsidRPr="00F93AB4" w:rsidRDefault="009071DF" w:rsidP="001B7513">
      <w:pPr>
        <w:pStyle w:val="Corpodeltesto2"/>
        <w:spacing w:line="288" w:lineRule="auto"/>
        <w:jc w:val="both"/>
        <w:rPr>
          <w:rFonts w:ascii="Trebuchet MS" w:hAnsi="Trebuchet MS"/>
          <w:sz w:val="24"/>
          <w:szCs w:val="24"/>
        </w:rPr>
      </w:pPr>
      <w:hyperlink r:id="rId11" w:history="1">
        <w:r w:rsidR="00446258" w:rsidRPr="00F93AB4">
          <w:rPr>
            <w:rStyle w:val="Collegamentoipertestuale"/>
            <w:rFonts w:ascii="Trebuchet MS" w:hAnsi="Trebuchet MS"/>
            <w:sz w:val="24"/>
            <w:szCs w:val="24"/>
          </w:rPr>
          <w:t>http://www.unimi.it/personale/consulenze_collab/112707.htm</w:t>
        </w:r>
      </w:hyperlink>
    </w:p>
    <w:p w:rsidR="00446258" w:rsidRDefault="00446258"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446258" w:rsidRPr="00133C64" w:rsidRDefault="00446258"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446258" w:rsidRPr="00133C64" w:rsidRDefault="00446258"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446258" w:rsidRPr="00133C64" w:rsidRDefault="00446258" w:rsidP="00401FC5">
      <w:pPr>
        <w:pStyle w:val="Titolo2"/>
        <w:spacing w:before="240" w:after="240"/>
        <w:jc w:val="center"/>
      </w:pPr>
      <w:r w:rsidRPr="00133C64">
        <w:t xml:space="preserve">Art. 7 </w:t>
      </w:r>
      <w:r>
        <w:t>Diritti e doveri del titolare dell’incarico</w:t>
      </w:r>
    </w:p>
    <w:p w:rsidR="00446258" w:rsidRDefault="00446258"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446258" w:rsidRPr="00B01528" w:rsidRDefault="00446258" w:rsidP="00401FC5">
      <w:pPr>
        <w:pStyle w:val="Corpodeltesto2"/>
        <w:spacing w:line="288" w:lineRule="auto"/>
        <w:jc w:val="both"/>
        <w:rPr>
          <w:rFonts w:ascii="Trebuchet MS" w:hAnsi="Trebuchet MS"/>
          <w:b/>
          <w:szCs w:val="22"/>
        </w:rPr>
      </w:pPr>
      <w:r w:rsidRPr="00133C64">
        <w:rPr>
          <w:rFonts w:ascii="Trebuchet MS" w:hAnsi="Trebuchet MS"/>
          <w:szCs w:val="22"/>
        </w:rPr>
        <w:lastRenderedPageBreak/>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446258" w:rsidRDefault="00446258" w:rsidP="00401FC5">
      <w:pPr>
        <w:pStyle w:val="Titolo2"/>
        <w:jc w:val="center"/>
      </w:pPr>
      <w:r>
        <w:t>Art. 8 Incompatibilità</w:t>
      </w:r>
    </w:p>
    <w:p w:rsidR="00934375" w:rsidRDefault="00934375" w:rsidP="00934375">
      <w:pPr>
        <w:spacing w:before="100" w:beforeAutospacing="1" w:after="100" w:afterAutospacing="1" w:line="288" w:lineRule="auto"/>
        <w:jc w:val="both"/>
      </w:pPr>
      <w:r>
        <w:rPr>
          <w:rFonts w:ascii="Trebuchet MS" w:hAnsi="Trebuchet MS"/>
          <w:sz w:val="22"/>
          <w:szCs w:val="22"/>
          <w:shd w:val="clear" w:color="auto" w:fill="FFFFFF"/>
        </w:rPr>
        <w:t>Lo svolgimento dell’incarico è incompatibile con la titolarità di contratti di ricercatore a tempo determinato ai sensi dell’art. 24 della legge 240/2010.</w:t>
      </w:r>
    </w:p>
    <w:p w:rsidR="00934375" w:rsidRDefault="00934375" w:rsidP="00934375">
      <w:pPr>
        <w:spacing w:before="100" w:beforeAutospacing="1" w:after="100" w:afterAutospacing="1" w:line="288" w:lineRule="auto"/>
        <w:jc w:val="both"/>
      </w:pPr>
      <w:r>
        <w:rPr>
          <w:rFonts w:ascii="Trebuchet MS" w:hAnsi="Trebuchet MS"/>
          <w:sz w:val="22"/>
          <w:szCs w:val="22"/>
          <w:shd w:val="clear" w:color="auto" w:fill="FFFFFF"/>
        </w:rPr>
        <w:t>Lo svolgimento dell’incarico è altresì incompatibile con le tipologie di contratti previsti dal Regolamento per la disciplina dei contratti per attività di insegnamento ai sensi dell'art 23 della legge 30 dicembre 2010, n. 240, salvo che per gli assegnisti di ricerca dell’Ateneo.</w:t>
      </w:r>
    </w:p>
    <w:p w:rsidR="00934375" w:rsidRDefault="00934375" w:rsidP="00934375">
      <w:pPr>
        <w:spacing w:before="100" w:beforeAutospacing="1" w:after="100" w:afterAutospacing="1" w:line="288" w:lineRule="auto"/>
        <w:jc w:val="both"/>
      </w:pPr>
      <w:r>
        <w:rPr>
          <w:rFonts w:ascii="Trebuchet MS" w:hAnsi="Trebuchet MS"/>
          <w:sz w:val="22"/>
          <w:szCs w:val="22"/>
          <w:shd w:val="clear" w:color="auto" w:fill="FFFFFF"/>
        </w:rPr>
        <w:t>Il titolare dell’incarico, assegnista di ricerca dell’Ateneo, può svolgere attività di tutorato nel limite massimo di 60 ore per anno accademico, estensibile a 90 ore nel caso in cui l’incarico riguardi la funzione di esercitatore e comporti anche la partecipazione alle commissioni per gli esami di profitto.</w:t>
      </w:r>
    </w:p>
    <w:p w:rsidR="00934375" w:rsidRDefault="00934375" w:rsidP="00934375">
      <w:pPr>
        <w:spacing w:before="100" w:beforeAutospacing="1" w:after="100" w:afterAutospacing="1" w:line="288" w:lineRule="auto"/>
        <w:jc w:val="both"/>
      </w:pPr>
      <w:r>
        <w:rPr>
          <w:rFonts w:ascii="Trebuchet MS" w:hAnsi="Trebuchet MS"/>
          <w:sz w:val="22"/>
          <w:szCs w:val="22"/>
          <w:shd w:val="clear" w:color="auto" w:fill="FFFFFF"/>
        </w:rPr>
        <w:t xml:space="preserve">Il titolare dell’incarico, iscritto ad un corso di dottorato di ricerca dell’Ateneo, può svolgere, previo nulla osta del Collegio dei docenti, attività di tutorato e di esercitazione nel limite massimo di 100 ore per anno accademico, di cui massimo 40 ore per le attività di esercitazione. </w:t>
      </w:r>
    </w:p>
    <w:p w:rsidR="00934375" w:rsidRDefault="00934375" w:rsidP="00934375">
      <w:pPr>
        <w:spacing w:before="100" w:beforeAutospacing="1" w:after="100" w:afterAutospacing="1" w:line="288" w:lineRule="auto"/>
        <w:jc w:val="both"/>
      </w:pPr>
      <w:r w:rsidRPr="00934375">
        <w:rPr>
          <w:rFonts w:ascii="Trebuchet MS" w:hAnsi="Trebuchet MS"/>
          <w:sz w:val="22"/>
          <w:szCs w:val="22"/>
          <w:shd w:val="clear" w:color="auto" w:fill="FFFFFF"/>
        </w:rPr>
        <w:t xml:space="preserve">Il titolare dell’incarico, esperto esterno, può svolgere attività di tutorato e di esercitazione nel limite massimo di 100 ore per anno accademico. In presenza di comprovate e motivate esigenze, che si riferiscano segnatamente ai corsi di studio dell’ambito linguistico, </w:t>
      </w:r>
      <w:r w:rsidRPr="00934375">
        <w:rPr>
          <w:rFonts w:ascii="Trebuchet MS" w:hAnsi="Trebuchet MS"/>
          <w:shd w:val="clear" w:color="auto" w:fill="FFFFFF"/>
        </w:rPr>
        <w:t>è possibile</w:t>
      </w:r>
      <w:r w:rsidRPr="00934375">
        <w:rPr>
          <w:rFonts w:ascii="Trebuchet MS" w:hAnsi="Trebuchet MS"/>
          <w:bCs/>
          <w:shd w:val="clear" w:color="auto" w:fill="FFFFFF"/>
        </w:rPr>
        <w:t>, in deroga al predetto limite,</w:t>
      </w:r>
      <w:r w:rsidRPr="00934375">
        <w:rPr>
          <w:rFonts w:ascii="Trebuchet MS" w:hAnsi="Trebuchet MS"/>
          <w:shd w:val="clear" w:color="auto" w:fill="FFFFFF"/>
        </w:rPr>
        <w:t xml:space="preserve"> </w:t>
      </w:r>
      <w:r w:rsidRPr="00934375">
        <w:rPr>
          <w:rFonts w:ascii="Trebuchet MS" w:hAnsi="Trebuchet MS"/>
          <w:bCs/>
          <w:shd w:val="clear" w:color="auto" w:fill="FFFFFF"/>
        </w:rPr>
        <w:t xml:space="preserve">assegnare all’esperto esterno </w:t>
      </w:r>
      <w:r w:rsidRPr="00934375">
        <w:rPr>
          <w:rFonts w:ascii="Trebuchet MS" w:hAnsi="Trebuchet MS"/>
          <w:shd w:val="clear" w:color="auto" w:fill="FFFFFF"/>
        </w:rPr>
        <w:t xml:space="preserve">fino a un massimo di </w:t>
      </w:r>
      <w:r w:rsidRPr="00934375">
        <w:rPr>
          <w:rFonts w:ascii="Trebuchet MS" w:hAnsi="Trebuchet MS"/>
          <w:bCs/>
          <w:shd w:val="clear" w:color="auto" w:fill="FFFFFF"/>
        </w:rPr>
        <w:t xml:space="preserve">ulteriori 100 ore, per un totale di 200 ore </w:t>
      </w:r>
      <w:r w:rsidRPr="00934375">
        <w:rPr>
          <w:rFonts w:ascii="Trebuchet MS" w:hAnsi="Trebuchet MS"/>
          <w:shd w:val="clear" w:color="auto" w:fill="FFFFFF"/>
        </w:rPr>
        <w:t>annue</w:t>
      </w:r>
      <w:r w:rsidRPr="00934375">
        <w:rPr>
          <w:rFonts w:ascii="Trebuchet MS" w:hAnsi="Trebuchet MS"/>
          <w:bCs/>
          <w:shd w:val="clear" w:color="auto" w:fill="FFFFFF"/>
        </w:rPr>
        <w:t xml:space="preserve">; un numero maggiore di ore può essere attribuito </w:t>
      </w:r>
      <w:r w:rsidRPr="00934375">
        <w:rPr>
          <w:rFonts w:ascii="Trebuchet MS" w:hAnsi="Trebuchet MS"/>
          <w:shd w:val="clear" w:color="auto" w:fill="FFFFFF"/>
        </w:rPr>
        <w:t xml:space="preserve">per le </w:t>
      </w:r>
      <w:r w:rsidRPr="00934375">
        <w:rPr>
          <w:rFonts w:ascii="Trebuchet MS" w:hAnsi="Trebuchet MS"/>
          <w:bCs/>
          <w:shd w:val="clear" w:color="auto" w:fill="FFFFFF"/>
        </w:rPr>
        <w:t xml:space="preserve">discipline inerenti alle </w:t>
      </w:r>
      <w:r w:rsidRPr="00934375">
        <w:rPr>
          <w:rFonts w:ascii="Trebuchet MS" w:hAnsi="Trebuchet MS"/>
          <w:shd w:val="clear" w:color="auto" w:fill="FFFFFF"/>
        </w:rPr>
        <w:t xml:space="preserve">lingue </w:t>
      </w:r>
      <w:r w:rsidRPr="00934375">
        <w:rPr>
          <w:rFonts w:ascii="Trebuchet MS" w:hAnsi="Trebuchet MS"/>
          <w:bCs/>
          <w:shd w:val="clear" w:color="auto" w:fill="FFFFFF"/>
        </w:rPr>
        <w:t xml:space="preserve">straniere </w:t>
      </w:r>
      <w:r w:rsidRPr="00934375">
        <w:rPr>
          <w:rFonts w:ascii="Trebuchet MS" w:hAnsi="Trebuchet MS"/>
          <w:shd w:val="clear" w:color="auto" w:fill="FFFFFF"/>
        </w:rPr>
        <w:t>meno diffuse</w:t>
      </w:r>
      <w:r w:rsidRPr="00934375">
        <w:rPr>
          <w:rFonts w:ascii="Trebuchet MS" w:hAnsi="Trebuchet MS"/>
          <w:sz w:val="22"/>
          <w:szCs w:val="22"/>
          <w:shd w:val="clear" w:color="auto" w:fill="FFFFFF"/>
        </w:rPr>
        <w:t>, nell’ottica di assicurare la funzionalità degli stessi corsi</w:t>
      </w:r>
      <w:r>
        <w:rPr>
          <w:rFonts w:ascii="Trebuchet MS" w:hAnsi="Trebuchet MS"/>
          <w:sz w:val="22"/>
          <w:szCs w:val="22"/>
          <w:shd w:val="clear" w:color="auto" w:fill="FFFFFF"/>
        </w:rPr>
        <w:t>.</w:t>
      </w:r>
    </w:p>
    <w:p w:rsidR="00446258" w:rsidRPr="00F558EE" w:rsidRDefault="00446258" w:rsidP="00401FC5">
      <w:pPr>
        <w:pStyle w:val="Titolo2"/>
        <w:jc w:val="center"/>
      </w:pPr>
      <w:r w:rsidRPr="00F558EE">
        <w:t xml:space="preserve">Art. 9 Rinuncia e Decadenza </w:t>
      </w:r>
    </w:p>
    <w:p w:rsidR="00446258" w:rsidRPr="002262E6" w:rsidRDefault="00446258"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446258" w:rsidRPr="000842A9" w:rsidRDefault="00446258"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446258" w:rsidRPr="000842A9" w:rsidRDefault="00446258"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446258" w:rsidRPr="000842A9" w:rsidRDefault="00446258"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446258" w:rsidRDefault="00446258"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446258" w:rsidRPr="001B72B3" w:rsidRDefault="00446258"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446258" w:rsidRPr="00A1528E" w:rsidRDefault="00446258" w:rsidP="00536618">
      <w:pPr>
        <w:spacing w:line="288" w:lineRule="auto"/>
        <w:jc w:val="both"/>
        <w:rPr>
          <w:rFonts w:ascii="Trebuchet MS" w:hAnsi="Trebuchet MS"/>
          <w:sz w:val="22"/>
          <w:szCs w:val="22"/>
        </w:rPr>
      </w:pPr>
      <w:r w:rsidRPr="00A1528E">
        <w:rPr>
          <w:rFonts w:ascii="Trebuchet MS" w:hAnsi="Trebuchet MS"/>
          <w:sz w:val="22"/>
          <w:szCs w:val="22"/>
        </w:rPr>
        <w:lastRenderedPageBreak/>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446258" w:rsidRPr="00A1528E" w:rsidRDefault="00446258"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446258" w:rsidRPr="00133C64" w:rsidRDefault="00446258" w:rsidP="00401FC5">
      <w:pPr>
        <w:pStyle w:val="Titolo2"/>
        <w:spacing w:before="240" w:after="240"/>
        <w:jc w:val="center"/>
      </w:pPr>
      <w:r w:rsidRPr="00133C64">
        <w:t xml:space="preserve">Art. </w:t>
      </w:r>
      <w:r>
        <w:t>10</w:t>
      </w:r>
      <w:r w:rsidRPr="00133C64">
        <w:t xml:space="preserve"> Trattamento dei dati personali</w:t>
      </w:r>
    </w:p>
    <w:p w:rsidR="00446258" w:rsidRPr="00133C64" w:rsidRDefault="00446258" w:rsidP="00401FC5">
      <w:pPr>
        <w:spacing w:line="288" w:lineRule="auto"/>
        <w:jc w:val="both"/>
        <w:rPr>
          <w:rFonts w:ascii="Trebuchet MS" w:hAnsi="Trebuchet MS"/>
          <w:sz w:val="22"/>
          <w:szCs w:val="22"/>
        </w:rPr>
      </w:pPr>
      <w:r w:rsidRPr="00133C64">
        <w:rPr>
          <w:rFonts w:ascii="Trebuchet MS" w:hAnsi="Trebuchet MS"/>
          <w:sz w:val="22"/>
          <w:szCs w:val="22"/>
        </w:rPr>
        <w:t>Ai sensi del DLgs n. 196/03 e dell’art 7 del Regolamento d’Ateneo in materia di protezione dei dati personali, l’Università si impegna a rispettare la riservatezza delle informazioni fornite.</w:t>
      </w:r>
    </w:p>
    <w:p w:rsidR="00446258" w:rsidRDefault="00446258" w:rsidP="00401FC5">
      <w:pPr>
        <w:spacing w:line="288" w:lineRule="auto"/>
        <w:jc w:val="both"/>
        <w:rPr>
          <w:rFonts w:ascii="Trebuchet MS" w:hAnsi="Trebuchet MS"/>
          <w:sz w:val="22"/>
          <w:szCs w:val="22"/>
        </w:rPr>
      </w:pPr>
      <w:r w:rsidRPr="00133C64">
        <w:rPr>
          <w:rFonts w:ascii="Trebuchet MS" w:hAnsi="Trebuchet MS"/>
          <w:sz w:val="22"/>
          <w:szCs w:val="22"/>
        </w:rPr>
        <w:t>Tutti i dati conferiti sono trattati solo per finalità relative alla selezione, nel rispetto delle disposizioni vigenti.</w:t>
      </w:r>
      <w:r>
        <w:rPr>
          <w:rFonts w:ascii="Trebuchet MS" w:hAnsi="Trebuchet MS"/>
          <w:sz w:val="22"/>
          <w:szCs w:val="22"/>
        </w:rPr>
        <w:t xml:space="preserve"> </w:t>
      </w:r>
    </w:p>
    <w:p w:rsidR="00446258" w:rsidRPr="00133C64" w:rsidRDefault="00446258" w:rsidP="00401FC5">
      <w:pPr>
        <w:spacing w:line="288" w:lineRule="auto"/>
        <w:jc w:val="both"/>
        <w:rPr>
          <w:rFonts w:ascii="Trebuchet MS" w:hAnsi="Trebuchet MS"/>
          <w:sz w:val="22"/>
          <w:szCs w:val="22"/>
        </w:rPr>
      </w:pPr>
      <w:r>
        <w:rPr>
          <w:rFonts w:ascii="Trebuchet MS" w:hAnsi="Trebuchet MS"/>
          <w:sz w:val="22"/>
          <w:szCs w:val="22"/>
        </w:rPr>
        <w:t xml:space="preserve">L’informativa completa è disponibile alla pagina </w:t>
      </w:r>
      <w:hyperlink r:id="rId12" w:history="1">
        <w:r w:rsidRPr="0012032C">
          <w:rPr>
            <w:rStyle w:val="Collegamentoipertestuale"/>
            <w:rFonts w:ascii="Trebuchet MS" w:hAnsi="Trebuchet MS"/>
            <w:sz w:val="22"/>
            <w:szCs w:val="22"/>
          </w:rPr>
          <w:t>http://www.unimi.it/ateneo/73613.htm</w:t>
        </w:r>
      </w:hyperlink>
      <w:r>
        <w:rPr>
          <w:rFonts w:ascii="Trebuchet MS" w:hAnsi="Trebuchet MS"/>
          <w:sz w:val="22"/>
          <w:szCs w:val="22"/>
        </w:rPr>
        <w:t xml:space="preserve"> .</w:t>
      </w:r>
    </w:p>
    <w:p w:rsidR="00446258" w:rsidRPr="00133C64" w:rsidRDefault="00446258" w:rsidP="00401FC5">
      <w:pPr>
        <w:pStyle w:val="Titolo2"/>
        <w:spacing w:before="240" w:after="240"/>
        <w:jc w:val="center"/>
      </w:pPr>
      <w:r w:rsidRPr="00133C64">
        <w:t xml:space="preserve">Art. </w:t>
      </w:r>
      <w:r>
        <w:t>11</w:t>
      </w:r>
      <w:r w:rsidRPr="00133C64">
        <w:t xml:space="preserve"> Responsabile del procedimento</w:t>
      </w:r>
    </w:p>
    <w:p w:rsidR="00446258" w:rsidRPr="00133C64" w:rsidRDefault="00446258"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446258" w:rsidRPr="00133C64" w:rsidRDefault="00446258"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446258" w:rsidRPr="00133C64" w:rsidRDefault="00446258" w:rsidP="00401FC5">
      <w:pPr>
        <w:pStyle w:val="Titolo2"/>
        <w:spacing w:before="240" w:after="240"/>
        <w:jc w:val="center"/>
      </w:pPr>
      <w:r w:rsidRPr="00133C64">
        <w:t xml:space="preserve">Art. </w:t>
      </w:r>
      <w:r>
        <w:t>12</w:t>
      </w:r>
      <w:r w:rsidRPr="00133C64">
        <w:t xml:space="preserve"> Norme finali</w:t>
      </w:r>
    </w:p>
    <w:p w:rsidR="00446258" w:rsidRPr="00133C64" w:rsidRDefault="00446258"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446258" w:rsidRPr="00133C64" w:rsidRDefault="00446258" w:rsidP="00401FC5">
      <w:pPr>
        <w:spacing w:line="288" w:lineRule="auto"/>
        <w:ind w:left="6480"/>
        <w:jc w:val="center"/>
        <w:rPr>
          <w:rFonts w:ascii="Trebuchet MS" w:hAnsi="Trebuchet MS"/>
          <w:b/>
          <w:sz w:val="22"/>
          <w:szCs w:val="22"/>
        </w:rPr>
      </w:pPr>
    </w:p>
    <w:p w:rsidR="00446258" w:rsidRPr="008045E4" w:rsidRDefault="00446258"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446258" w:rsidRDefault="00446258" w:rsidP="00401FC5">
      <w:pPr>
        <w:spacing w:after="160" w:line="288" w:lineRule="auto"/>
      </w:pPr>
    </w:p>
    <w:p w:rsidR="009071DF" w:rsidRDefault="009071DF" w:rsidP="00401FC5">
      <w:pPr>
        <w:spacing w:after="160" w:line="288" w:lineRule="auto"/>
      </w:pPr>
    </w:p>
    <w:p w:rsidR="009071DF" w:rsidRDefault="009071DF" w:rsidP="00401FC5">
      <w:pPr>
        <w:spacing w:after="160" w:line="288" w:lineRule="auto"/>
      </w:pPr>
    </w:p>
    <w:p w:rsidR="009071DF" w:rsidRDefault="009071DF" w:rsidP="00401FC5">
      <w:pPr>
        <w:spacing w:after="160" w:line="288" w:lineRule="auto"/>
      </w:pPr>
    </w:p>
    <w:p w:rsidR="009071DF" w:rsidRDefault="009071DF" w:rsidP="00401FC5">
      <w:pPr>
        <w:spacing w:after="160" w:line="288" w:lineRule="auto"/>
        <w:sectPr w:rsidR="009071DF" w:rsidSect="00446258">
          <w:headerReference w:type="default" r:id="rId14"/>
          <w:footerReference w:type="default" r:id="rId15"/>
          <w:pgSz w:w="11906" w:h="16838"/>
          <w:pgMar w:top="851" w:right="851" w:bottom="851" w:left="851" w:header="709" w:footer="709" w:gutter="0"/>
          <w:pgNumType w:start="1"/>
          <w:cols w:space="708"/>
          <w:docGrid w:linePitch="360"/>
        </w:sectPr>
      </w:pPr>
      <w:r>
        <w:t>Prot n.2381/18 del 02/07/2018</w:t>
      </w:r>
      <w:bookmarkStart w:id="0" w:name="_GoBack"/>
      <w:bookmarkEnd w:id="0"/>
    </w:p>
    <w:p w:rsidR="00446258" w:rsidRPr="00DD5062" w:rsidRDefault="00446258"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BD338D">
        <w:rPr>
          <w:rFonts w:ascii="Trebuchet MS" w:hAnsi="Trebuchet MS"/>
          <w:b/>
          <w:noProof/>
          <w:sz w:val="20"/>
          <w:szCs w:val="20"/>
        </w:rPr>
        <w:t>436</w:t>
      </w:r>
    </w:p>
    <w:p w:rsidR="00446258" w:rsidRDefault="00446258" w:rsidP="00D727BC">
      <w:pPr>
        <w:pStyle w:val="Titolo2"/>
        <w:ind w:left="9923"/>
      </w:pPr>
      <w:r w:rsidRPr="00E41B79">
        <w:t>Tabella Allegato 1</w:t>
      </w:r>
    </w:p>
    <w:p w:rsidR="00446258" w:rsidRDefault="00446258"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BD338D">
        <w:rPr>
          <w:rFonts w:ascii="Trebuchet MS" w:hAnsi="Trebuchet MS"/>
          <w:b/>
          <w:noProof/>
          <w:sz w:val="22"/>
          <w:szCs w:val="22"/>
          <w:u w:val="single"/>
        </w:rPr>
        <w:t>Dipartimento di Lingue e Letterature Straniere</w:t>
      </w:r>
      <w:r>
        <w:rPr>
          <w:rFonts w:ascii="Trebuchet MS" w:hAnsi="Trebuchet MS"/>
          <w:b/>
          <w:sz w:val="22"/>
          <w:szCs w:val="22"/>
          <w:u w:val="single"/>
        </w:rPr>
        <w:t xml:space="preserve"> - Collaborazioni, corrispettivo, competenze</w:t>
      </w:r>
    </w:p>
    <w:tbl>
      <w:tblPr>
        <w:tblStyle w:val="Grigliatabella"/>
        <w:tblW w:w="5616" w:type="pct"/>
        <w:jc w:val="center"/>
        <w:tblLook w:val="04A0" w:firstRow="1" w:lastRow="0" w:firstColumn="1" w:lastColumn="0" w:noHBand="0" w:noVBand="1"/>
      </w:tblPr>
      <w:tblGrid>
        <w:gridCol w:w="2746"/>
        <w:gridCol w:w="1538"/>
        <w:gridCol w:w="2987"/>
        <w:gridCol w:w="2316"/>
        <w:gridCol w:w="4154"/>
        <w:gridCol w:w="20"/>
        <w:gridCol w:w="2489"/>
        <w:gridCol w:w="39"/>
      </w:tblGrid>
      <w:tr w:rsidR="00446258" w:rsidRPr="00222A40" w:rsidTr="00CD052B">
        <w:trPr>
          <w:gridAfter w:val="1"/>
          <w:wAfter w:w="12" w:type="pct"/>
          <w:trHeight w:val="300"/>
          <w:tblHeader/>
          <w:jc w:val="center"/>
        </w:trPr>
        <w:tc>
          <w:tcPr>
            <w:tcW w:w="843" w:type="pct"/>
            <w:shd w:val="clear" w:color="auto" w:fill="DEEAF6" w:themeFill="accent1" w:themeFillTint="33"/>
            <w:vAlign w:val="center"/>
          </w:tcPr>
          <w:p w:rsidR="00446258" w:rsidRPr="00222A40" w:rsidRDefault="00446258"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72" w:type="pct"/>
            <w:shd w:val="clear" w:color="auto" w:fill="DEEAF6" w:themeFill="accent1" w:themeFillTint="33"/>
            <w:vAlign w:val="center"/>
          </w:tcPr>
          <w:p w:rsidR="00446258" w:rsidRPr="00222A40" w:rsidRDefault="00446258" w:rsidP="000C5AE3">
            <w:pPr>
              <w:spacing w:after="60"/>
              <w:rPr>
                <w:rFonts w:ascii="Trebuchet MS" w:hAnsi="Trebuchet MS"/>
                <w:b/>
                <w:bCs/>
                <w:sz w:val="16"/>
                <w:szCs w:val="16"/>
              </w:rPr>
            </w:pPr>
            <w:r>
              <w:rPr>
                <w:rFonts w:ascii="Trebuchet MS" w:hAnsi="Trebuchet MS"/>
                <w:b/>
                <w:bCs/>
                <w:sz w:val="16"/>
                <w:szCs w:val="16"/>
              </w:rPr>
              <w:t>Selezione riservata</w:t>
            </w:r>
          </w:p>
        </w:tc>
        <w:tc>
          <w:tcPr>
            <w:tcW w:w="917" w:type="pct"/>
            <w:shd w:val="clear" w:color="auto" w:fill="DEEAF6" w:themeFill="accent1" w:themeFillTint="33"/>
            <w:vAlign w:val="center"/>
            <w:hideMark/>
          </w:tcPr>
          <w:p w:rsidR="00446258" w:rsidRPr="00222A40" w:rsidRDefault="00446258"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11" w:type="pct"/>
            <w:shd w:val="clear" w:color="auto" w:fill="DEEAF6" w:themeFill="accent1" w:themeFillTint="33"/>
            <w:vAlign w:val="center"/>
          </w:tcPr>
          <w:p w:rsidR="00446258" w:rsidRPr="00222A40" w:rsidRDefault="00446258"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1275" w:type="pct"/>
            <w:shd w:val="clear" w:color="auto" w:fill="DEEAF6" w:themeFill="accent1" w:themeFillTint="33"/>
            <w:noWrap/>
            <w:vAlign w:val="center"/>
            <w:hideMark/>
          </w:tcPr>
          <w:p w:rsidR="00446258" w:rsidRDefault="00446258" w:rsidP="000C5AE3">
            <w:pPr>
              <w:spacing w:after="60"/>
              <w:rPr>
                <w:rFonts w:ascii="Trebuchet MS" w:hAnsi="Trebuchet MS"/>
                <w:b/>
                <w:bCs/>
                <w:sz w:val="16"/>
                <w:szCs w:val="16"/>
              </w:rPr>
            </w:pPr>
            <w:r>
              <w:rPr>
                <w:rFonts w:ascii="Trebuchet MS" w:hAnsi="Trebuchet MS"/>
                <w:b/>
                <w:bCs/>
                <w:sz w:val="16"/>
                <w:szCs w:val="16"/>
              </w:rPr>
              <w:t>Descrizione  incarico;</w:t>
            </w:r>
          </w:p>
          <w:p w:rsidR="00446258" w:rsidRPr="00222A40" w:rsidRDefault="00446258"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770" w:type="pct"/>
            <w:gridSpan w:val="2"/>
            <w:shd w:val="clear" w:color="auto" w:fill="DEEAF6" w:themeFill="accent1" w:themeFillTint="33"/>
            <w:vAlign w:val="center"/>
          </w:tcPr>
          <w:p w:rsidR="00446258" w:rsidRDefault="00446258"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446258" w:rsidRPr="00222A40" w:rsidTr="00CD052B">
        <w:trPr>
          <w:gridAfter w:val="1"/>
          <w:wAfter w:w="12" w:type="pct"/>
          <w:trHeight w:val="110"/>
          <w:jc w:val="center"/>
        </w:trPr>
        <w:tc>
          <w:tcPr>
            <w:tcW w:w="843" w:type="pct"/>
            <w:vAlign w:val="center"/>
          </w:tcPr>
          <w:p w:rsidR="00446258" w:rsidRPr="001A4D58" w:rsidRDefault="00446258" w:rsidP="000C5AE3">
            <w:pPr>
              <w:spacing w:before="60" w:after="60"/>
              <w:rPr>
                <w:rFonts w:ascii="Trebuchet MS" w:hAnsi="Trebuchet MS"/>
                <w:sz w:val="16"/>
                <w:szCs w:val="16"/>
              </w:rPr>
            </w:pPr>
            <w:r w:rsidRPr="00BD338D">
              <w:rPr>
                <w:rFonts w:ascii="Trebuchet MS" w:hAnsi="Trebuchet MS"/>
                <w:b/>
                <w:noProof/>
                <w:sz w:val="16"/>
                <w:szCs w:val="16"/>
              </w:rPr>
              <w:t>436/A-esercitazione per: Lingua francese 1A e 1D</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Monica Barsi</w:t>
            </w:r>
            <w:r>
              <w:rPr>
                <w:rFonts w:ascii="Trebuchet MS" w:hAnsi="Trebuchet MS"/>
                <w:sz w:val="16"/>
                <w:szCs w:val="16"/>
              </w:rPr>
              <w:t>)</w:t>
            </w:r>
            <w:r w:rsidRPr="001A4D58">
              <w:rPr>
                <w:rFonts w:ascii="Trebuchet MS" w:hAnsi="Trebuchet MS"/>
                <w:sz w:val="16"/>
                <w:szCs w:val="16"/>
              </w:rPr>
              <w:t xml:space="preserve">: </w:t>
            </w:r>
          </w:p>
          <w:p w:rsidR="00446258" w:rsidRDefault="00446258" w:rsidP="000C5AE3">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17/09/2018-13/09/2019</w:t>
            </w:r>
          </w:p>
          <w:p w:rsidR="00446258" w:rsidRDefault="00446258"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0C5AE3">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0C5AE3">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0C5AE3">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0C5AE3">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0C5AE3">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0C5AE3">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0C5AE3">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francese a studenti non francofoni, precedenti esperienze di insegnamento della lingua francese a studenti non francofoni, in Italia e preferibilmente anche in Paesi di lingua francese, e l'esperienza nella produzione di materiale didattico, eventualmente anche per piattaforme digitali accademiche.</w:t>
            </w:r>
          </w:p>
        </w:tc>
        <w:tc>
          <w:tcPr>
            <w:tcW w:w="770" w:type="pct"/>
            <w:gridSpan w:val="2"/>
            <w:vAlign w:val="center"/>
          </w:tcPr>
          <w:p w:rsidR="00446258" w:rsidRDefault="00446258" w:rsidP="000C5AE3">
            <w:pPr>
              <w:spacing w:after="60"/>
              <w:rPr>
                <w:rFonts w:ascii="Trebuchet MS" w:hAnsi="Trebuchet MS"/>
                <w:sz w:val="16"/>
                <w:szCs w:val="16"/>
              </w:rPr>
            </w:pPr>
            <w:r w:rsidRPr="00BD338D">
              <w:rPr>
                <w:rFonts w:ascii="Trebuchet MS" w:hAnsi="Trebuchet MS"/>
                <w:noProof/>
                <w:sz w:val="16"/>
                <w:szCs w:val="16"/>
              </w:rPr>
              <w:t>Barsi - Brancaglion - Ferrari</w:t>
            </w:r>
          </w:p>
        </w:tc>
      </w:tr>
      <w:tr w:rsidR="00446258" w:rsidRPr="00222A40" w:rsidTr="00CD052B">
        <w:trPr>
          <w:gridAfter w:val="1"/>
          <w:wAfter w:w="12" w:type="pct"/>
          <w:trHeight w:val="110"/>
          <w:jc w:val="center"/>
        </w:trPr>
        <w:tc>
          <w:tcPr>
            <w:tcW w:w="843" w:type="pct"/>
            <w:vAlign w:val="center"/>
          </w:tcPr>
          <w:p w:rsidR="00446258" w:rsidRPr="001A4D58" w:rsidRDefault="00446258" w:rsidP="00935261">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436/B-esercitazione per: Lingua francese 2A</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Barbara Ferrari</w:t>
            </w:r>
            <w:r>
              <w:rPr>
                <w:rFonts w:ascii="Trebuchet MS" w:hAnsi="Trebuchet MS"/>
                <w:sz w:val="16"/>
                <w:szCs w:val="16"/>
              </w:rPr>
              <w:t>)</w:t>
            </w:r>
            <w:r w:rsidRPr="001A4D58">
              <w:rPr>
                <w:rFonts w:ascii="Trebuchet MS" w:hAnsi="Trebuchet MS"/>
                <w:sz w:val="16"/>
                <w:szCs w:val="16"/>
              </w:rPr>
              <w:t xml:space="preserve">: </w:t>
            </w:r>
          </w:p>
          <w:p w:rsidR="00446258" w:rsidRDefault="00446258" w:rsidP="00935261">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17/09/2018-13/09/2019</w:t>
            </w:r>
          </w:p>
          <w:p w:rsidR="00446258" w:rsidRDefault="00446258"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935261">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935261">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935261">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935261">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935261">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935261">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935261">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francese a studenti non francofoni, precedenti esperienze di insegnamento della lingua francese a studenti non francofoni, in Italia e preferibilmente anche in Paesi di lingua francese, e l'esperienza nella produzione di materiale didattico, eventualmente anche per piattaforme digitali accademiche.</w:t>
            </w:r>
          </w:p>
        </w:tc>
        <w:tc>
          <w:tcPr>
            <w:tcW w:w="770" w:type="pct"/>
            <w:gridSpan w:val="2"/>
            <w:vAlign w:val="center"/>
          </w:tcPr>
          <w:p w:rsidR="00446258" w:rsidRDefault="00446258" w:rsidP="00935261">
            <w:pPr>
              <w:spacing w:after="60"/>
              <w:rPr>
                <w:rFonts w:ascii="Trebuchet MS" w:hAnsi="Trebuchet MS"/>
                <w:sz w:val="16"/>
                <w:szCs w:val="16"/>
              </w:rPr>
            </w:pPr>
            <w:r w:rsidRPr="00BD338D">
              <w:rPr>
                <w:rFonts w:ascii="Trebuchet MS" w:hAnsi="Trebuchet MS"/>
                <w:noProof/>
                <w:sz w:val="16"/>
                <w:szCs w:val="16"/>
              </w:rPr>
              <w:t>Barsi - Brancaglion - Ferrari</w:t>
            </w:r>
          </w:p>
        </w:tc>
      </w:tr>
      <w:tr w:rsidR="00446258" w:rsidRPr="00222A40" w:rsidTr="00CD052B">
        <w:trPr>
          <w:gridAfter w:val="1"/>
          <w:wAfter w:w="12" w:type="pct"/>
          <w:trHeight w:val="110"/>
          <w:jc w:val="center"/>
        </w:trPr>
        <w:tc>
          <w:tcPr>
            <w:tcW w:w="843" w:type="pct"/>
            <w:vAlign w:val="center"/>
          </w:tcPr>
          <w:p w:rsidR="00446258" w:rsidRPr="001A4D58" w:rsidRDefault="00446258" w:rsidP="00A77097">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436/C-esercitazione per: Lingua francese 2B</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Barbara Ferrari</w:t>
            </w:r>
            <w:r>
              <w:rPr>
                <w:rFonts w:ascii="Trebuchet MS" w:hAnsi="Trebuchet MS"/>
                <w:sz w:val="16"/>
                <w:szCs w:val="16"/>
              </w:rPr>
              <w:t>)</w:t>
            </w:r>
            <w:r w:rsidRPr="001A4D58">
              <w:rPr>
                <w:rFonts w:ascii="Trebuchet MS" w:hAnsi="Trebuchet MS"/>
                <w:sz w:val="16"/>
                <w:szCs w:val="16"/>
              </w:rPr>
              <w:t xml:space="preserve">: </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17/09/2018-13/09/2019</w:t>
            </w:r>
          </w:p>
          <w:p w:rsidR="00446258" w:rsidRDefault="00446258"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A77097">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A77097">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A77097">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A77097">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francese a studenti non francofoni, precedenti esperienze di insegnamento della lingua francese a studenti non francofoni, in Italia e preferibilmente anche in Paesi di lingua francese, e l'esperienza nella produzione di materiale didattico, eventualmente anche per piattaforme digitali accademiche.</w:t>
            </w:r>
          </w:p>
        </w:tc>
        <w:tc>
          <w:tcPr>
            <w:tcW w:w="770" w:type="pct"/>
            <w:gridSpan w:val="2"/>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Barsi - Brancaglion - Ferrari</w:t>
            </w:r>
          </w:p>
        </w:tc>
      </w:tr>
      <w:tr w:rsidR="00446258" w:rsidRPr="00222A40" w:rsidTr="00CD052B">
        <w:trPr>
          <w:gridAfter w:val="1"/>
          <w:wAfter w:w="12" w:type="pct"/>
          <w:trHeight w:val="110"/>
          <w:jc w:val="center"/>
        </w:trPr>
        <w:tc>
          <w:tcPr>
            <w:tcW w:w="843" w:type="pct"/>
            <w:vAlign w:val="center"/>
          </w:tcPr>
          <w:p w:rsidR="00446258" w:rsidRPr="001A4D58" w:rsidRDefault="00446258" w:rsidP="00A77097">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436/D-esercitazione per: Lingua inglese 1C</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Laura Pinnavaia</w:t>
            </w:r>
            <w:r>
              <w:rPr>
                <w:rFonts w:ascii="Trebuchet MS" w:hAnsi="Trebuchet MS"/>
                <w:sz w:val="16"/>
                <w:szCs w:val="16"/>
              </w:rPr>
              <w:t>)</w:t>
            </w:r>
            <w:r w:rsidRPr="001A4D58">
              <w:rPr>
                <w:rFonts w:ascii="Trebuchet MS" w:hAnsi="Trebuchet MS"/>
                <w:sz w:val="16"/>
                <w:szCs w:val="16"/>
              </w:rPr>
              <w:t xml:space="preserve">: </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17/09/2018-13/09/2019</w:t>
            </w:r>
          </w:p>
          <w:p w:rsidR="00446258" w:rsidRDefault="00446258"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A77097">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A77097">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A77097">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A77097">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inglese a studenti non anglofoni, precedenti esperienze di insegnamento della lingua inglese a studenti non anglofoni, in Italia e preferibilmente anche in Paesi di lingua inglese, e l'esperienza nella produzione di materiale didattico, eventualmente anche per piattaforme digitali accademiche.</w:t>
            </w:r>
          </w:p>
        </w:tc>
        <w:tc>
          <w:tcPr>
            <w:tcW w:w="770" w:type="pct"/>
            <w:gridSpan w:val="2"/>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Berti - Pedrazzini - Pinnavaia</w:t>
            </w:r>
          </w:p>
        </w:tc>
      </w:tr>
      <w:tr w:rsidR="00446258" w:rsidRPr="00222A40" w:rsidTr="00CD052B">
        <w:trPr>
          <w:gridAfter w:val="1"/>
          <w:wAfter w:w="12" w:type="pct"/>
          <w:trHeight w:val="110"/>
          <w:jc w:val="center"/>
        </w:trPr>
        <w:tc>
          <w:tcPr>
            <w:tcW w:w="843" w:type="pct"/>
            <w:vAlign w:val="center"/>
          </w:tcPr>
          <w:p w:rsidR="00446258" w:rsidRPr="001A4D58" w:rsidRDefault="00446258" w:rsidP="00A77097">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436/E-esercitazione per: Lingua inglese 1D</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Laura Pinnavaia</w:t>
            </w:r>
            <w:r>
              <w:rPr>
                <w:rFonts w:ascii="Trebuchet MS" w:hAnsi="Trebuchet MS"/>
                <w:sz w:val="16"/>
                <w:szCs w:val="16"/>
              </w:rPr>
              <w:t>)</w:t>
            </w:r>
            <w:r w:rsidRPr="001A4D58">
              <w:rPr>
                <w:rFonts w:ascii="Trebuchet MS" w:hAnsi="Trebuchet MS"/>
                <w:sz w:val="16"/>
                <w:szCs w:val="16"/>
              </w:rPr>
              <w:t xml:space="preserve">: </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17/09/2018-13/09/2019</w:t>
            </w:r>
          </w:p>
          <w:p w:rsidR="00446258" w:rsidRDefault="00446258"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A77097">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A77097">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A77097">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A77097">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inglese a studenti non anglofoni, precedenti esperienze di insegnamento della lingua inglese a studenti non anglofoni, in Italia e preferibilmente anche in Paesi di lingua inglese, e l'esperienza nella produzione di materiale didattico, eventualmente anche per piattaforme digitali accademiche.</w:t>
            </w:r>
          </w:p>
        </w:tc>
        <w:tc>
          <w:tcPr>
            <w:tcW w:w="770" w:type="pct"/>
            <w:gridSpan w:val="2"/>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Berti - Pedrazzini - Pinnavaia</w:t>
            </w:r>
          </w:p>
        </w:tc>
      </w:tr>
      <w:tr w:rsidR="00446258" w:rsidRPr="00222A40" w:rsidTr="00CD052B">
        <w:trPr>
          <w:gridAfter w:val="1"/>
          <w:wAfter w:w="12" w:type="pct"/>
          <w:trHeight w:val="110"/>
          <w:jc w:val="center"/>
        </w:trPr>
        <w:tc>
          <w:tcPr>
            <w:tcW w:w="843" w:type="pct"/>
            <w:vAlign w:val="center"/>
          </w:tcPr>
          <w:p w:rsidR="00446258" w:rsidRPr="001A4D58" w:rsidRDefault="00446258" w:rsidP="00A77097">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436/F-esercitazione per: Lingua polacca 1, 2, 3 e LM</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Grzegorz Franczak</w:t>
            </w:r>
            <w:r>
              <w:rPr>
                <w:rFonts w:ascii="Trebuchet MS" w:hAnsi="Trebuchet MS"/>
                <w:sz w:val="16"/>
                <w:szCs w:val="16"/>
              </w:rPr>
              <w:t>)</w:t>
            </w:r>
            <w:r w:rsidRPr="001A4D58">
              <w:rPr>
                <w:rFonts w:ascii="Trebuchet MS" w:hAnsi="Trebuchet MS"/>
                <w:sz w:val="16"/>
                <w:szCs w:val="16"/>
              </w:rPr>
              <w:t xml:space="preserve">: </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17/09/2018-13/09/2019</w:t>
            </w:r>
          </w:p>
          <w:p w:rsidR="00446258" w:rsidRDefault="00446258"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200</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A77097">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A77097">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A77097">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A77097">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polacca, precedenti esperienze di insegnamento della lingua polacca, e l'esperienza nella produzione di materiale didattico, eventualmente anche per piattaforme digitali accademiche.</w:t>
            </w:r>
          </w:p>
        </w:tc>
        <w:tc>
          <w:tcPr>
            <w:tcW w:w="770" w:type="pct"/>
            <w:gridSpan w:val="2"/>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Bartolini - Franczak - Vassena</w:t>
            </w:r>
          </w:p>
        </w:tc>
      </w:tr>
      <w:tr w:rsidR="00446258" w:rsidRPr="00222A40" w:rsidTr="00CD052B">
        <w:trPr>
          <w:gridAfter w:val="1"/>
          <w:wAfter w:w="12" w:type="pct"/>
          <w:trHeight w:val="110"/>
          <w:jc w:val="center"/>
        </w:trPr>
        <w:tc>
          <w:tcPr>
            <w:tcW w:w="843" w:type="pct"/>
            <w:vAlign w:val="center"/>
          </w:tcPr>
          <w:p w:rsidR="00446258" w:rsidRPr="001A4D58" w:rsidRDefault="00446258" w:rsidP="00A77097">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436/G-esercitazione per: Lingua russa 1A, 1B e 3</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Raffaella Vassena</w:t>
            </w:r>
            <w:r>
              <w:rPr>
                <w:rFonts w:ascii="Trebuchet MS" w:hAnsi="Trebuchet MS"/>
                <w:sz w:val="16"/>
                <w:szCs w:val="16"/>
              </w:rPr>
              <w:t>)</w:t>
            </w:r>
            <w:r w:rsidRPr="001A4D58">
              <w:rPr>
                <w:rFonts w:ascii="Trebuchet MS" w:hAnsi="Trebuchet MS"/>
                <w:sz w:val="16"/>
                <w:szCs w:val="16"/>
              </w:rPr>
              <w:t xml:space="preserve">: </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17/09/2018-21/12/2018</w:t>
            </w:r>
          </w:p>
          <w:p w:rsidR="00446258" w:rsidRDefault="00446258"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140</w:t>
            </w:r>
          </w:p>
          <w:p w:rsidR="00446258" w:rsidRDefault="00446258"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A77097">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A77097">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A77097">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Default="00446258" w:rsidP="00A77097">
            <w:pPr>
              <w:spacing w:after="60"/>
              <w:rPr>
                <w:rFonts w:ascii="Trebuchet MS" w:hAnsi="Trebuchet MS"/>
                <w:noProof/>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russa, precedenti esperienze di insegnamento della lingua russa, e l'esperienza nella produzione di materiale didattico, eventualmente anche per piattaforme digitali accademiche.</w:t>
            </w:r>
          </w:p>
          <w:p w:rsidR="00446258" w:rsidRPr="00222A40" w:rsidRDefault="00446258" w:rsidP="00A77097">
            <w:pPr>
              <w:spacing w:after="60"/>
              <w:rPr>
                <w:rFonts w:ascii="Trebuchet MS" w:hAnsi="Trebuchet MS"/>
                <w:sz w:val="16"/>
                <w:szCs w:val="16"/>
              </w:rPr>
            </w:pPr>
          </w:p>
        </w:tc>
        <w:tc>
          <w:tcPr>
            <w:tcW w:w="770" w:type="pct"/>
            <w:gridSpan w:val="2"/>
            <w:vAlign w:val="center"/>
          </w:tcPr>
          <w:p w:rsidR="00446258" w:rsidRDefault="00446258" w:rsidP="00A77097">
            <w:pPr>
              <w:spacing w:after="60"/>
              <w:rPr>
                <w:rFonts w:ascii="Trebuchet MS" w:hAnsi="Trebuchet MS"/>
                <w:sz w:val="16"/>
                <w:szCs w:val="16"/>
              </w:rPr>
            </w:pPr>
            <w:r w:rsidRPr="00BD338D">
              <w:rPr>
                <w:rFonts w:ascii="Trebuchet MS" w:hAnsi="Trebuchet MS"/>
                <w:noProof/>
                <w:sz w:val="16"/>
                <w:szCs w:val="16"/>
              </w:rPr>
              <w:t>Bartolini - Franczak - Vassena</w:t>
            </w:r>
          </w:p>
        </w:tc>
      </w:tr>
      <w:tr w:rsidR="00446258" w:rsidRPr="00222A40" w:rsidTr="00CD052B">
        <w:trPr>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sidRPr="00BD338D">
              <w:rPr>
                <w:rFonts w:ascii="Trebuchet MS" w:hAnsi="Trebuchet MS"/>
                <w:b/>
                <w:noProof/>
                <w:sz w:val="16"/>
                <w:szCs w:val="16"/>
              </w:rPr>
              <w:t>436/H-ese</w:t>
            </w:r>
            <w:r w:rsidR="002958B1">
              <w:rPr>
                <w:rFonts w:ascii="Trebuchet MS" w:hAnsi="Trebuchet MS"/>
                <w:b/>
                <w:noProof/>
                <w:sz w:val="16"/>
                <w:szCs w:val="16"/>
              </w:rPr>
              <w:t>rcitazione per: Lingua russa 1C e</w:t>
            </w:r>
            <w:r w:rsidRPr="00BD338D">
              <w:rPr>
                <w:rFonts w:ascii="Trebuchet MS" w:hAnsi="Trebuchet MS"/>
                <w:b/>
                <w:noProof/>
                <w:sz w:val="16"/>
                <w:szCs w:val="16"/>
              </w:rPr>
              <w:t xml:space="preserve"> 1D</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Raffaella Vassena</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17/09/2018-21/12/2018</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002958B1">
              <w:rPr>
                <w:rFonts w:ascii="Trebuchet MS" w:hAnsi="Trebuchet MS"/>
                <w:sz w:val="16"/>
                <w:szCs w:val="16"/>
              </w:rPr>
              <w:t>8</w:t>
            </w:r>
            <w:r w:rsidRPr="00BD338D">
              <w:rPr>
                <w:rFonts w:ascii="Trebuchet MS" w:hAnsi="Trebuchet MS"/>
                <w:noProof/>
                <w:sz w:val="16"/>
                <w:szCs w:val="16"/>
              </w:rPr>
              <w:t>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russa, precedenti esperienze di insegnamento della lingua russa, e l'esperienza nella produzione di materiale didattico, eventualmente anche per piattaforme digitali accademiche.</w:t>
            </w:r>
          </w:p>
        </w:tc>
        <w:tc>
          <w:tcPr>
            <w:tcW w:w="776"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Bartolini - Franczak - Vassena</w:t>
            </w:r>
          </w:p>
        </w:tc>
      </w:tr>
      <w:tr w:rsidR="00446258" w:rsidRPr="00222A40" w:rsidTr="00CD052B">
        <w:trPr>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436/I-esercitazione per: Lingua russa 1 LM</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Raffaella Vassena</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russa, precedenti esperienze di insegnamento della lingua russa, e l'esperienza nella produzione di materiale didattico, eventualmente anche per piattaforme digitali accademiche.</w:t>
            </w:r>
          </w:p>
        </w:tc>
        <w:tc>
          <w:tcPr>
            <w:tcW w:w="776"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Bartolini - Franczak - Vassena</w:t>
            </w:r>
          </w:p>
        </w:tc>
      </w:tr>
      <w:tr w:rsidR="00446258" w:rsidRPr="00222A40" w:rsidTr="00CD052B">
        <w:trPr>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436/L-esercitazione per: Lingua russa 2A</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Raffaella Vassena</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17/09/2018-15/02/2019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60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riservato ad assegnisti e dottorandi dell'Ateneo</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russa, precedenti esperienze di insegnamento della lingua russa, e l'esperienza nella produzione di materiale didattico, eventualmente anche per piattaforme digitali accademiche.</w:t>
            </w:r>
          </w:p>
        </w:tc>
        <w:tc>
          <w:tcPr>
            <w:tcW w:w="776"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Bartolini - Franczak - Vassena</w:t>
            </w:r>
          </w:p>
        </w:tc>
      </w:tr>
      <w:tr w:rsidR="00446258" w:rsidRPr="00222A40" w:rsidTr="00CD052B">
        <w:trPr>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436/M-tutorato per: Lingua russa 1, 2, 3 e LM</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Raffaella Vassena</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17/09/2018-30/03/2019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30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riservato ad assegnisti e dottorandi dell'Ateneo</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Partecipazione alle commissioni degli esami di profitto degli insegnamenti di Lingua russa 1, 2, 3 e LM, in stretto coordinamento con il titolare degli insegnamenti coinvolti o con il referente generale della lingua.</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russa, precedenti esperienze di insegnamento della lingua russa, e l'esperienza in ambito valutativo, specie in commissioni d'esame a livello accademico.</w:t>
            </w:r>
          </w:p>
        </w:tc>
        <w:tc>
          <w:tcPr>
            <w:tcW w:w="776"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Bartolini - Franczak - Vassena</w:t>
            </w:r>
          </w:p>
        </w:tc>
      </w:tr>
      <w:tr w:rsidR="00446258" w:rsidRPr="00222A40" w:rsidTr="00CD052B">
        <w:trPr>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436/N-esercitazione per: Lingua portoghese 1</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Vincenzo Russo</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120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portoghese a studenti non lusofoni, precedenti esperienze di insegnamento della lingua portoghese a studenti non lusofoni, in Italia e preferibilmente anche in Paesi di lingua portoghese, e l'esperienza nella produzione di materiale didattico, eventualmente anche per piattaforme digitali accademiche.</w:t>
            </w:r>
          </w:p>
        </w:tc>
        <w:tc>
          <w:tcPr>
            <w:tcW w:w="776"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436/O-esercitazione per: Lingua portoghese 2, 3 e LM</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Vincenzo Russo</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240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LIB_VT17VRUS (Fondo Camoes)</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portoghese a studenti non lusofoni, precedenti esperienze di insegnamento della lingua portoghese a studenti non lusofoni, in Italia e preferibilmente anche in Paesi di lingua portoghese, e l'esperienza nella produzione di materiale didattico, eventualmente anche per piattaforme digitali accademiche.</w:t>
            </w:r>
          </w:p>
        </w:tc>
        <w:tc>
          <w:tcPr>
            <w:tcW w:w="776"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436/P-esercitazione per: Lingua spagnola 2A</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Elena Landone</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spagnola a studenti non ispanofoni, precedenti esperienze di insegnamento della lingua spagnola a studenti non ispanofoni, in Italia e preferibilmente anche in Paesi di lingua spagnola, e l'esperienza nella produzione di materiale didattico, eventualmente anche per piattaforme digitali accademiche.</w:t>
            </w:r>
          </w:p>
        </w:tc>
        <w:tc>
          <w:tcPr>
            <w:tcW w:w="776"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gridAfter w:val="1"/>
          <w:wAfter w:w="12" w:type="pct"/>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sidRPr="00BD338D">
              <w:rPr>
                <w:rFonts w:ascii="Trebuchet MS" w:hAnsi="Trebuchet MS"/>
                <w:b/>
                <w:noProof/>
                <w:sz w:val="16"/>
                <w:szCs w:val="16"/>
              </w:rPr>
              <w:t>436/Q-esercitazione per: Lingua spagnola 2B</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Elena Landone</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spagnola a studenti non ispanofoni, precedenti esperienze di insegnamento della lingua spagnola a studenti non ispanofoni, in Italia e preferibilmente anche in Paesi di lingua spagnola, e l'esperienza nella produzione di materiale didattico, eventualmente anche per piattaforme digitali accademiche.</w:t>
            </w:r>
          </w:p>
        </w:tc>
        <w:tc>
          <w:tcPr>
            <w:tcW w:w="770"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gridAfter w:val="1"/>
          <w:wAfter w:w="12" w:type="pct"/>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436/R-esercitazione per: Lingua spagnola 2C</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Elena Landone</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spagnola a studenti non ispanofoni, precedenti esperienze di insegnamento della lingua spagnola a studenti non ispanofoni, in Italia e preferibilmente anche in Paesi di lingua spagnola, e l'esperienza nella produzione di materiale didattico, eventualmente anche per piattaforme digitali accademiche.</w:t>
            </w:r>
          </w:p>
        </w:tc>
        <w:tc>
          <w:tcPr>
            <w:tcW w:w="770"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gridAfter w:val="1"/>
          <w:wAfter w:w="12" w:type="pct"/>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436/S-esercitazione per: Lingua spagnola 2D</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Elena Landone</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spagnola a studenti non ispanofoni, precedenti esperienze di insegnamento della lingua spagnola a studenti non ispanofoni, in Italia e preferibilmente anche in Paesi di lingua spagnola, e l'esperienza nella produzione di materiale didattico, eventualmente anche per piattaforme digitali accademiche.</w:t>
            </w:r>
          </w:p>
        </w:tc>
        <w:tc>
          <w:tcPr>
            <w:tcW w:w="770"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gridAfter w:val="1"/>
          <w:wAfter w:w="12" w:type="pct"/>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436/T-esercitazione per: Lingua spagnola 1 LM</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Elena Landone</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europee ed extraeuropee (classe lm-37)</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spagnola a studenti non ispanofoni, precedenti esperienze di insegnamento della lingua spagnola a studenti non ispanofoni, in Italia e preferibilmente anche in Paesi di lingua spagnola, e l'esperienza nella produzione di materiale didattico, eventualmente anche per piattaforme digitali accademiche.</w:t>
            </w:r>
          </w:p>
        </w:tc>
        <w:tc>
          <w:tcPr>
            <w:tcW w:w="770"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gridAfter w:val="1"/>
          <w:wAfter w:w="12" w:type="pct"/>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436/U-esercitazione per: Lingua spagnola 2 LM</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Elena Landone</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europee ed extraeuropee (classe lm-37)</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spagnola a studenti non ispanofoni, precedenti esperienze di insegnamento della lingua spagnola a studenti non ispanofoni, in Italia e preferibilmente anche in Paesi di lingua spagnola, e l'esperienza nella produzione di materiale didattico, eventualmente anche per piattaforme digitali accademiche.</w:t>
            </w:r>
          </w:p>
        </w:tc>
        <w:tc>
          <w:tcPr>
            <w:tcW w:w="770"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Cassol - Landone - Russo</w:t>
            </w:r>
          </w:p>
        </w:tc>
      </w:tr>
      <w:tr w:rsidR="00446258" w:rsidRPr="00222A40" w:rsidTr="00CD052B">
        <w:trPr>
          <w:gridAfter w:val="1"/>
          <w:wAfter w:w="12" w:type="pct"/>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436/V-esercitazione per: Lingua tedesca 1C e 2B</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Peggy Katelhön</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100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tedesca a studenti non tedescofoni, precedenti esperienze di insegnamento della lingua tedesca a studenti non tedescofoni, in Italia e preferibilmente anche in Paesi di lingua tedesca, e l'esperienza nella produzione di materiale didattico, eventualmente anche per piattaforme digitali accademiche.</w:t>
            </w:r>
          </w:p>
        </w:tc>
        <w:tc>
          <w:tcPr>
            <w:tcW w:w="770"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Di Venosa - Katelhön - Spazzali</w:t>
            </w:r>
          </w:p>
        </w:tc>
      </w:tr>
      <w:tr w:rsidR="00446258" w:rsidRPr="00222A40" w:rsidTr="00CD052B">
        <w:trPr>
          <w:gridAfter w:val="1"/>
          <w:wAfter w:w="12" w:type="pct"/>
          <w:trHeight w:val="110"/>
          <w:jc w:val="center"/>
        </w:trPr>
        <w:tc>
          <w:tcPr>
            <w:tcW w:w="843" w:type="pct"/>
            <w:vAlign w:val="center"/>
          </w:tcPr>
          <w:p w:rsidR="00446258" w:rsidRPr="001A4D58" w:rsidRDefault="00446258" w:rsidP="00446258">
            <w:pPr>
              <w:spacing w:before="60" w:after="60"/>
              <w:rPr>
                <w:rFonts w:ascii="Trebuchet MS" w:hAnsi="Trebuchet MS"/>
                <w:sz w:val="16"/>
                <w:szCs w:val="16"/>
              </w:rPr>
            </w:pPr>
            <w:r>
              <w:rPr>
                <w:rFonts w:ascii="Trebuchet MS" w:hAnsi="Trebuchet MS"/>
                <w:b/>
                <w:sz w:val="16"/>
                <w:szCs w:val="16"/>
              </w:rPr>
              <w:t xml:space="preserve"> </w:t>
            </w:r>
            <w:r w:rsidRPr="00BD338D">
              <w:rPr>
                <w:rFonts w:ascii="Trebuchet MS" w:hAnsi="Trebuchet MS"/>
                <w:b/>
                <w:noProof/>
                <w:sz w:val="16"/>
                <w:szCs w:val="16"/>
              </w:rPr>
              <w:t>436/Z-esercitazione per: Lingua tedesca 1C e 2A</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Peggy Katelhön</w:t>
            </w:r>
            <w:r>
              <w:rPr>
                <w:rFonts w:ascii="Trebuchet MS" w:hAnsi="Trebuchet MS"/>
                <w:sz w:val="16"/>
                <w:szCs w:val="16"/>
              </w:rPr>
              <w:t>)</w:t>
            </w:r>
            <w:r w:rsidRPr="001A4D58">
              <w:rPr>
                <w:rFonts w:ascii="Trebuchet MS" w:hAnsi="Trebuchet MS"/>
                <w:sz w:val="16"/>
                <w:szCs w:val="16"/>
              </w:rPr>
              <w:t xml:space="preserve">: </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Data incarico: </w:t>
            </w:r>
            <w:r w:rsidRPr="00BD338D">
              <w:rPr>
                <w:rFonts w:ascii="Trebuchet MS" w:hAnsi="Trebuchet MS"/>
                <w:noProof/>
                <w:sz w:val="16"/>
                <w:szCs w:val="16"/>
              </w:rPr>
              <w:t>17/09/2018-15/09/2019</w:t>
            </w:r>
          </w:p>
          <w:p w:rsidR="00446258" w:rsidRDefault="00446258" w:rsidP="004462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Tot. ore incarico: </w:t>
            </w:r>
            <w:r w:rsidRPr="00BD338D">
              <w:rPr>
                <w:rFonts w:ascii="Trebuchet MS" w:hAnsi="Trebuchet MS"/>
                <w:noProof/>
                <w:sz w:val="16"/>
                <w:szCs w:val="16"/>
              </w:rPr>
              <w:t>200</w:t>
            </w:r>
          </w:p>
          <w:p w:rsidR="00446258" w:rsidRDefault="00446258" w:rsidP="004462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446258" w:rsidRDefault="00446258" w:rsidP="004462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446258" w:rsidRPr="00F350ED" w:rsidRDefault="00446258" w:rsidP="004462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446258" w:rsidRPr="00222A40" w:rsidRDefault="00446258" w:rsidP="004462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75" w:type="pct"/>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446258" w:rsidRPr="00222A40" w:rsidRDefault="00446258" w:rsidP="004462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tedesca a studenti non tedescofoni, precedenti esperienze di insegnamento della lingua tedesca a studenti non tedescofoni, in Italia e preferibilmente anche in Paesi di lingua tedesca, e l'esperienza nella produzione di materiale didattico, eventualmente anche per piattaforme digitali accademiche.</w:t>
            </w:r>
          </w:p>
        </w:tc>
        <w:tc>
          <w:tcPr>
            <w:tcW w:w="770" w:type="pct"/>
            <w:gridSpan w:val="2"/>
            <w:vAlign w:val="center"/>
          </w:tcPr>
          <w:p w:rsidR="00446258" w:rsidRDefault="00446258" w:rsidP="00446258">
            <w:pPr>
              <w:spacing w:after="60"/>
              <w:rPr>
                <w:rFonts w:ascii="Trebuchet MS" w:hAnsi="Trebuchet MS"/>
                <w:sz w:val="16"/>
                <w:szCs w:val="16"/>
              </w:rPr>
            </w:pPr>
            <w:r w:rsidRPr="00BD338D">
              <w:rPr>
                <w:rFonts w:ascii="Trebuchet MS" w:hAnsi="Trebuchet MS"/>
                <w:noProof/>
                <w:sz w:val="16"/>
                <w:szCs w:val="16"/>
              </w:rPr>
              <w:t>Di Venosa - Katelhön - Spazzali</w:t>
            </w:r>
          </w:p>
        </w:tc>
      </w:tr>
      <w:tr w:rsidR="002958B1" w:rsidRPr="00222A40" w:rsidTr="009A3A58">
        <w:trPr>
          <w:trHeight w:val="110"/>
          <w:jc w:val="center"/>
        </w:trPr>
        <w:tc>
          <w:tcPr>
            <w:tcW w:w="843" w:type="pct"/>
            <w:vAlign w:val="center"/>
          </w:tcPr>
          <w:p w:rsidR="002958B1" w:rsidRPr="001A4D58" w:rsidRDefault="002958B1" w:rsidP="009A3A58">
            <w:pPr>
              <w:spacing w:before="60" w:after="60"/>
              <w:rPr>
                <w:rFonts w:ascii="Trebuchet MS" w:hAnsi="Trebuchet MS"/>
                <w:sz w:val="16"/>
                <w:szCs w:val="16"/>
              </w:rPr>
            </w:pPr>
            <w:r w:rsidRPr="00BD338D">
              <w:rPr>
                <w:rFonts w:ascii="Trebuchet MS" w:hAnsi="Trebuchet MS"/>
                <w:b/>
                <w:noProof/>
                <w:sz w:val="16"/>
                <w:szCs w:val="16"/>
              </w:rPr>
              <w:t>436/</w:t>
            </w:r>
            <w:r w:rsidR="00694D1E">
              <w:rPr>
                <w:rFonts w:ascii="Trebuchet MS" w:hAnsi="Trebuchet MS"/>
                <w:b/>
                <w:noProof/>
                <w:sz w:val="16"/>
                <w:szCs w:val="16"/>
              </w:rPr>
              <w:t>Y</w:t>
            </w:r>
            <w:r w:rsidRPr="00BD338D">
              <w:rPr>
                <w:rFonts w:ascii="Trebuchet MS" w:hAnsi="Trebuchet MS"/>
                <w:b/>
                <w:noProof/>
                <w:sz w:val="16"/>
                <w:szCs w:val="16"/>
              </w:rPr>
              <w:t>-esercitazione per: Lingua russa 2B</w:t>
            </w:r>
            <w:r w:rsidRPr="00F93AB4">
              <w:rPr>
                <w:rFonts w:ascii="Trebuchet MS" w:hAnsi="Trebuchet MS"/>
                <w:b/>
                <w:sz w:val="16"/>
                <w:szCs w:val="16"/>
              </w:rPr>
              <w:t xml:space="preserve"> </w:t>
            </w:r>
            <w:r>
              <w:rPr>
                <w:rFonts w:ascii="Trebuchet MS" w:hAnsi="Trebuchet MS"/>
                <w:sz w:val="16"/>
                <w:szCs w:val="16"/>
              </w:rPr>
              <w:t xml:space="preserve">-(Resp. </w:t>
            </w:r>
            <w:r w:rsidRPr="00BD338D">
              <w:rPr>
                <w:rFonts w:ascii="Trebuchet MS" w:hAnsi="Trebuchet MS"/>
                <w:noProof/>
                <w:sz w:val="16"/>
                <w:szCs w:val="16"/>
              </w:rPr>
              <w:t>Raffaella Vassena</w:t>
            </w:r>
            <w:r>
              <w:rPr>
                <w:rFonts w:ascii="Trebuchet MS" w:hAnsi="Trebuchet MS"/>
                <w:sz w:val="16"/>
                <w:szCs w:val="16"/>
              </w:rPr>
              <w:t>)</w:t>
            </w:r>
            <w:r w:rsidRPr="001A4D58">
              <w:rPr>
                <w:rFonts w:ascii="Trebuchet MS" w:hAnsi="Trebuchet MS"/>
                <w:sz w:val="16"/>
                <w:szCs w:val="16"/>
              </w:rPr>
              <w:t xml:space="preserve">: </w:t>
            </w:r>
          </w:p>
          <w:p w:rsidR="002958B1" w:rsidRDefault="002958B1" w:rsidP="009A3A58">
            <w:pPr>
              <w:spacing w:before="60" w:after="60"/>
              <w:rPr>
                <w:rFonts w:ascii="Trebuchet MS" w:hAnsi="Trebuchet MS"/>
                <w:sz w:val="16"/>
                <w:szCs w:val="16"/>
              </w:rPr>
            </w:pPr>
            <w:r>
              <w:rPr>
                <w:rFonts w:ascii="Trebuchet MS" w:hAnsi="Trebuchet MS"/>
                <w:sz w:val="16"/>
                <w:szCs w:val="16"/>
              </w:rPr>
              <w:t xml:space="preserve">Data incarico: </w:t>
            </w:r>
            <w:r>
              <w:rPr>
                <w:rFonts w:ascii="Trebuchet MS" w:hAnsi="Trebuchet MS"/>
                <w:noProof/>
                <w:sz w:val="16"/>
                <w:szCs w:val="16"/>
              </w:rPr>
              <w:t>17/09/2018-</w:t>
            </w:r>
            <w:r w:rsidRPr="00BD338D">
              <w:rPr>
                <w:rFonts w:ascii="Trebuchet MS" w:hAnsi="Trebuchet MS"/>
                <w:noProof/>
                <w:sz w:val="16"/>
                <w:szCs w:val="16"/>
              </w:rPr>
              <w:t>1</w:t>
            </w:r>
            <w:r>
              <w:rPr>
                <w:rFonts w:ascii="Trebuchet MS" w:hAnsi="Trebuchet MS"/>
                <w:noProof/>
                <w:sz w:val="16"/>
                <w:szCs w:val="16"/>
              </w:rPr>
              <w:t>3</w:t>
            </w:r>
            <w:r w:rsidRPr="00BD338D">
              <w:rPr>
                <w:rFonts w:ascii="Trebuchet MS" w:hAnsi="Trebuchet MS"/>
                <w:noProof/>
                <w:sz w:val="16"/>
                <w:szCs w:val="16"/>
              </w:rPr>
              <w:t>/</w:t>
            </w:r>
            <w:r>
              <w:rPr>
                <w:rFonts w:ascii="Trebuchet MS" w:hAnsi="Trebuchet MS"/>
                <w:noProof/>
                <w:sz w:val="16"/>
                <w:szCs w:val="16"/>
              </w:rPr>
              <w:t>09</w:t>
            </w:r>
            <w:r w:rsidRPr="00BD338D">
              <w:rPr>
                <w:rFonts w:ascii="Trebuchet MS" w:hAnsi="Trebuchet MS"/>
                <w:noProof/>
                <w:sz w:val="16"/>
                <w:szCs w:val="16"/>
              </w:rPr>
              <w:t>/201</w:t>
            </w:r>
            <w:r>
              <w:rPr>
                <w:rFonts w:ascii="Trebuchet MS" w:hAnsi="Trebuchet MS"/>
                <w:noProof/>
                <w:sz w:val="16"/>
                <w:szCs w:val="16"/>
              </w:rPr>
              <w:t>9</w:t>
            </w:r>
          </w:p>
          <w:p w:rsidR="002958B1" w:rsidRDefault="002958B1" w:rsidP="009A3A58">
            <w:pPr>
              <w:spacing w:before="60" w:after="60"/>
              <w:rPr>
                <w:rFonts w:ascii="Trebuchet MS" w:hAnsi="Trebuchet MS"/>
                <w:sz w:val="16"/>
                <w:szCs w:val="16"/>
              </w:rPr>
            </w:pPr>
            <w:r w:rsidRPr="001A4D58">
              <w:rPr>
                <w:rFonts w:ascii="Trebuchet MS" w:hAnsi="Trebuchet MS"/>
                <w:sz w:val="16"/>
                <w:szCs w:val="16"/>
              </w:rPr>
              <w:t xml:space="preserve">N. collaborazioni: </w:t>
            </w:r>
            <w:r w:rsidRPr="00BD338D">
              <w:rPr>
                <w:rFonts w:ascii="Trebuchet MS" w:hAnsi="Trebuchet MS"/>
                <w:noProof/>
                <w:sz w:val="16"/>
                <w:szCs w:val="16"/>
              </w:rPr>
              <w:t>1</w:t>
            </w:r>
          </w:p>
          <w:p w:rsidR="002958B1" w:rsidRDefault="002958B1" w:rsidP="009A3A58">
            <w:pPr>
              <w:spacing w:before="60" w:after="60"/>
              <w:rPr>
                <w:rFonts w:ascii="Trebuchet MS" w:hAnsi="Trebuchet MS"/>
                <w:sz w:val="16"/>
                <w:szCs w:val="16"/>
              </w:rPr>
            </w:pPr>
            <w:r>
              <w:rPr>
                <w:rFonts w:ascii="Trebuchet MS" w:hAnsi="Trebuchet MS"/>
                <w:sz w:val="16"/>
                <w:szCs w:val="16"/>
              </w:rPr>
              <w:t>Tot. ore incarico: 6</w:t>
            </w:r>
            <w:r w:rsidRPr="00BD338D">
              <w:rPr>
                <w:rFonts w:ascii="Trebuchet MS" w:hAnsi="Trebuchet MS"/>
                <w:noProof/>
                <w:sz w:val="16"/>
                <w:szCs w:val="16"/>
              </w:rPr>
              <w:t>0</w:t>
            </w:r>
          </w:p>
          <w:p w:rsidR="002958B1" w:rsidRDefault="002958B1" w:rsidP="009A3A58">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2958B1" w:rsidRDefault="002958B1" w:rsidP="009A3A58">
            <w:pPr>
              <w:spacing w:after="60"/>
              <w:rPr>
                <w:rFonts w:ascii="Trebuchet MS" w:hAnsi="Trebuchet MS"/>
                <w:sz w:val="16"/>
                <w:szCs w:val="16"/>
              </w:rPr>
            </w:pPr>
            <w:r>
              <w:rPr>
                <w:rFonts w:ascii="Trebuchet MS" w:hAnsi="Trebuchet MS"/>
                <w:sz w:val="16"/>
                <w:szCs w:val="16"/>
              </w:rPr>
              <w:t xml:space="preserve">Progetto: </w:t>
            </w:r>
            <w:r w:rsidRPr="00BD338D">
              <w:rPr>
                <w:rFonts w:ascii="Trebuchet MS" w:hAnsi="Trebuchet MS"/>
                <w:noProof/>
                <w:sz w:val="16"/>
                <w:szCs w:val="16"/>
              </w:rPr>
              <w:t>FUD_DIP_011</w:t>
            </w:r>
          </w:p>
        </w:tc>
        <w:tc>
          <w:tcPr>
            <w:tcW w:w="472" w:type="pct"/>
            <w:vAlign w:val="center"/>
          </w:tcPr>
          <w:p w:rsidR="002958B1" w:rsidRDefault="002958B1" w:rsidP="009A3A58">
            <w:pPr>
              <w:spacing w:after="60"/>
              <w:rPr>
                <w:rFonts w:ascii="Trebuchet MS" w:hAnsi="Trebuchet MS"/>
                <w:sz w:val="16"/>
                <w:szCs w:val="16"/>
              </w:rPr>
            </w:pPr>
            <w:r w:rsidRPr="00BD338D">
              <w:rPr>
                <w:rFonts w:ascii="Trebuchet MS" w:hAnsi="Trebuchet MS"/>
                <w:noProof/>
                <w:sz w:val="16"/>
                <w:szCs w:val="16"/>
              </w:rPr>
              <w:t>bando per assegnisti, dottorandi ed esperti esterni</w:t>
            </w:r>
          </w:p>
        </w:tc>
        <w:tc>
          <w:tcPr>
            <w:tcW w:w="917" w:type="pct"/>
            <w:vAlign w:val="center"/>
          </w:tcPr>
          <w:p w:rsidR="002958B1" w:rsidRPr="00F350ED" w:rsidRDefault="002958B1" w:rsidP="009A3A58">
            <w:pPr>
              <w:spacing w:after="60"/>
              <w:rPr>
                <w:rFonts w:ascii="Trebuchet MS" w:hAnsi="Trebuchet MS"/>
                <w:sz w:val="16"/>
                <w:szCs w:val="16"/>
              </w:rPr>
            </w:pPr>
            <w:r w:rsidRPr="00BD338D">
              <w:rPr>
                <w:rFonts w:ascii="Trebuchet MS" w:hAnsi="Trebuchet MS"/>
                <w:noProof/>
                <w:sz w:val="16"/>
                <w:szCs w:val="16"/>
              </w:rPr>
              <w:t>Lingue e letterature straniere (classe l-11)</w:t>
            </w:r>
          </w:p>
        </w:tc>
        <w:tc>
          <w:tcPr>
            <w:tcW w:w="711" w:type="pct"/>
            <w:vAlign w:val="center"/>
          </w:tcPr>
          <w:p w:rsidR="002958B1" w:rsidRPr="00222A40" w:rsidRDefault="002958B1" w:rsidP="009A3A58">
            <w:pPr>
              <w:spacing w:after="60"/>
              <w:jc w:val="both"/>
              <w:rPr>
                <w:rFonts w:ascii="Trebuchet MS" w:hAnsi="Trebuchet MS"/>
                <w:sz w:val="16"/>
                <w:szCs w:val="16"/>
              </w:rPr>
            </w:pPr>
            <w:r w:rsidRPr="00BD338D">
              <w:rPr>
                <w:rFonts w:ascii="Trebuchet MS" w:hAnsi="Trebuchet MS"/>
                <w:noProof/>
                <w:sz w:val="16"/>
                <w:szCs w:val="16"/>
              </w:rPr>
              <w:t>Diploma di laurea; Laurea specialistica o magistrale, o equivalente</w:t>
            </w:r>
          </w:p>
        </w:tc>
        <w:tc>
          <w:tcPr>
            <w:tcW w:w="1281" w:type="pct"/>
            <w:gridSpan w:val="2"/>
            <w:vAlign w:val="center"/>
          </w:tcPr>
          <w:p w:rsidR="002958B1" w:rsidRDefault="002958B1" w:rsidP="009A3A58">
            <w:pPr>
              <w:spacing w:after="60"/>
              <w:rPr>
                <w:rFonts w:ascii="Trebuchet MS" w:hAnsi="Trebuchet MS"/>
                <w:sz w:val="16"/>
                <w:szCs w:val="16"/>
              </w:rPr>
            </w:pPr>
            <w:r w:rsidRPr="00BD338D">
              <w:rPr>
                <w:rFonts w:ascii="Trebuchet MS" w:hAnsi="Trebuchet MS"/>
                <w:noProof/>
                <w:sz w:val="16"/>
                <w:szCs w:val="16"/>
              </w:rPr>
              <w:t>Svolgimento di esercitazioni linguistiche a gruppi di studenti collegati a uno o più insegnamenti ufficiali, in stretto coordinamento con il titolare degli insegnamenti coinvolti o con il referente generale della lingua. Preparazione, somministrazione e correzione di prove intermedie e finali. Accertamento delle competenze linguistiche orali necessarie per sostenere gli esami relativi agli insegnamenti collegati.</w:t>
            </w:r>
            <w:r>
              <w:rPr>
                <w:rFonts w:ascii="Trebuchet MS" w:hAnsi="Trebuchet MS"/>
                <w:sz w:val="16"/>
                <w:szCs w:val="16"/>
              </w:rPr>
              <w:t xml:space="preserve">; </w:t>
            </w:r>
          </w:p>
          <w:p w:rsidR="002958B1" w:rsidRPr="00222A40" w:rsidRDefault="002958B1" w:rsidP="009A3A58">
            <w:pPr>
              <w:spacing w:after="60"/>
              <w:rPr>
                <w:rFonts w:ascii="Trebuchet MS" w:hAnsi="Trebuchet MS"/>
                <w:sz w:val="16"/>
                <w:szCs w:val="16"/>
              </w:rPr>
            </w:pPr>
            <w:r w:rsidRPr="00BD338D">
              <w:rPr>
                <w:rFonts w:ascii="Trebuchet MS" w:hAnsi="Trebuchet MS"/>
                <w:noProof/>
                <w:sz w:val="16"/>
                <w:szCs w:val="16"/>
              </w:rPr>
              <w:t>È richiesta una competenza linguistica di livello madrelingua. Si valuteranno positivamente una formazione specifica nel campo della didattica della lingua russa, precedenti esperienze di insegnamento della lingua russa, e l'esperienza nella produzione di materiale didattico, eventualmente anche per piattaforme digitali accademiche.</w:t>
            </w:r>
          </w:p>
        </w:tc>
        <w:tc>
          <w:tcPr>
            <w:tcW w:w="776" w:type="pct"/>
            <w:gridSpan w:val="2"/>
            <w:vAlign w:val="center"/>
          </w:tcPr>
          <w:p w:rsidR="002958B1" w:rsidRDefault="002958B1" w:rsidP="009A3A58">
            <w:pPr>
              <w:spacing w:after="60"/>
              <w:rPr>
                <w:rFonts w:ascii="Trebuchet MS" w:hAnsi="Trebuchet MS"/>
                <w:sz w:val="16"/>
                <w:szCs w:val="16"/>
              </w:rPr>
            </w:pPr>
            <w:r w:rsidRPr="00BD338D">
              <w:rPr>
                <w:rFonts w:ascii="Trebuchet MS" w:hAnsi="Trebuchet MS"/>
                <w:noProof/>
                <w:sz w:val="16"/>
                <w:szCs w:val="16"/>
              </w:rPr>
              <w:t>Bartolini - Franczak - Vassena</w:t>
            </w:r>
          </w:p>
        </w:tc>
      </w:tr>
    </w:tbl>
    <w:p w:rsidR="00446258" w:rsidRDefault="00446258" w:rsidP="00401FC5">
      <w:pPr>
        <w:spacing w:line="288" w:lineRule="auto"/>
        <w:sectPr w:rsidR="00446258" w:rsidSect="00DD1229">
          <w:pgSz w:w="16838" w:h="11906" w:orient="landscape" w:code="9"/>
          <w:pgMar w:top="1134" w:right="1418" w:bottom="1134" w:left="1134" w:header="709" w:footer="709" w:gutter="0"/>
          <w:cols w:space="708"/>
          <w:docGrid w:linePitch="360"/>
        </w:sectPr>
      </w:pPr>
      <w:r>
        <w:br w:type="page"/>
      </w:r>
    </w:p>
    <w:p w:rsidR="00446258" w:rsidRDefault="00446258"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t>Allegato 2</w:t>
      </w:r>
    </w:p>
    <w:p w:rsidR="00446258" w:rsidRDefault="00446258"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Pr="00BD338D">
        <w:rPr>
          <w:rFonts w:ascii="Trebuchet MS" w:hAnsi="Trebuchet MS"/>
          <w:b/>
          <w:noProof/>
          <w:sz w:val="22"/>
          <w:szCs w:val="22"/>
        </w:rPr>
        <w:t>436</w:t>
      </w:r>
    </w:p>
    <w:p w:rsidR="00446258" w:rsidRDefault="00446258"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sidRPr="00BD338D">
        <w:rPr>
          <w:noProof/>
          <w:szCs w:val="22"/>
        </w:rPr>
        <w:t>Dipartimento di Lingue e Letterature Straniere</w:t>
      </w:r>
      <w:r>
        <w:rPr>
          <w:szCs w:val="22"/>
        </w:rPr>
        <w:t xml:space="preserve"> </w:t>
      </w:r>
    </w:p>
    <w:p w:rsidR="00446258" w:rsidRPr="004E1A57" w:rsidRDefault="00446258"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446258" w:rsidRPr="00DA4255" w:rsidRDefault="00446258"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446258" w:rsidRPr="00DA4255" w:rsidRDefault="00446258"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446258" w:rsidRPr="00DA4255" w:rsidTr="003A2432">
        <w:tc>
          <w:tcPr>
            <w:tcW w:w="3189" w:type="dxa"/>
            <w:tcBorders>
              <w:top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189" w:type="dxa"/>
            <w:tcBorders>
              <w:top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189" w:type="dxa"/>
            <w:tcBorders>
              <w:top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189" w:type="dxa"/>
            <w:tcBorders>
              <w:top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2478" w:type="dxa"/>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189" w:type="dxa"/>
            <w:tcBorders>
              <w:top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189" w:type="dxa"/>
            <w:tcBorders>
              <w:top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446258" w:rsidRPr="00DA4255" w:rsidRDefault="00446258" w:rsidP="003A2432">
            <w:pPr>
              <w:spacing w:after="160" w:line="288" w:lineRule="auto"/>
              <w:jc w:val="both"/>
              <w:rPr>
                <w:rFonts w:ascii="Trebuchet MS" w:eastAsia="Calibri" w:hAnsi="Trebuchet MS"/>
                <w:bCs/>
                <w:sz w:val="20"/>
                <w:szCs w:val="20"/>
                <w:lang w:eastAsia="en-US"/>
              </w:rPr>
            </w:pPr>
          </w:p>
        </w:tc>
      </w:tr>
    </w:tbl>
    <w:p w:rsidR="00446258" w:rsidRDefault="00446258" w:rsidP="00CD695E">
      <w:pPr>
        <w:spacing w:after="160" w:line="288" w:lineRule="auto"/>
        <w:jc w:val="both"/>
        <w:rPr>
          <w:rFonts w:ascii="Trebuchet MS" w:eastAsia="Calibri" w:hAnsi="Trebuchet MS"/>
          <w:bCs/>
          <w:sz w:val="20"/>
          <w:szCs w:val="20"/>
          <w:lang w:eastAsia="en-US"/>
        </w:rPr>
      </w:pPr>
    </w:p>
    <w:p w:rsidR="00446258" w:rsidRPr="00DA4255" w:rsidRDefault="00446258"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446258" w:rsidRPr="00DA4255" w:rsidTr="003A2432">
        <w:trPr>
          <w:cantSplit/>
        </w:trPr>
        <w:tc>
          <w:tcPr>
            <w:tcW w:w="3189" w:type="dxa"/>
            <w:tcBorders>
              <w:top w:val="nil"/>
              <w:left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446258" w:rsidRPr="00DA4255" w:rsidRDefault="00446258" w:rsidP="003A2432">
            <w:pPr>
              <w:spacing w:after="160" w:line="288" w:lineRule="auto"/>
              <w:jc w:val="both"/>
              <w:rPr>
                <w:rFonts w:ascii="Trebuchet MS" w:eastAsia="Calibri" w:hAnsi="Trebuchet MS"/>
                <w:b/>
                <w:bCs/>
                <w:sz w:val="20"/>
                <w:szCs w:val="20"/>
                <w:lang w:eastAsia="en-US"/>
              </w:rPr>
            </w:pPr>
          </w:p>
        </w:tc>
      </w:tr>
      <w:tr w:rsidR="00446258" w:rsidRPr="00DA4255" w:rsidTr="003A2432">
        <w:trPr>
          <w:cantSplit/>
        </w:trPr>
        <w:tc>
          <w:tcPr>
            <w:tcW w:w="3189" w:type="dxa"/>
            <w:tcBorders>
              <w:top w:val="nil"/>
              <w:left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446258" w:rsidRPr="00DA4255" w:rsidRDefault="00446258" w:rsidP="003A2432">
            <w:pPr>
              <w:spacing w:after="160" w:line="288" w:lineRule="auto"/>
              <w:jc w:val="both"/>
              <w:rPr>
                <w:rFonts w:ascii="Trebuchet MS" w:eastAsia="Calibri" w:hAnsi="Trebuchet MS"/>
                <w:b/>
                <w:bCs/>
                <w:sz w:val="20"/>
                <w:szCs w:val="20"/>
                <w:lang w:eastAsia="en-US"/>
              </w:rPr>
            </w:pPr>
          </w:p>
        </w:tc>
      </w:tr>
    </w:tbl>
    <w:p w:rsidR="00446258" w:rsidRDefault="00446258" w:rsidP="00CD695E">
      <w:pPr>
        <w:spacing w:after="160" w:line="288" w:lineRule="auto"/>
        <w:jc w:val="both"/>
        <w:rPr>
          <w:rFonts w:ascii="Trebuchet MS" w:eastAsia="Calibri" w:hAnsi="Trebuchet MS"/>
          <w:bCs/>
          <w:sz w:val="20"/>
          <w:szCs w:val="20"/>
          <w:lang w:eastAsia="en-US"/>
        </w:rPr>
      </w:pPr>
    </w:p>
    <w:p w:rsidR="00446258" w:rsidRPr="00DA4255" w:rsidRDefault="00446258"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446258" w:rsidRPr="00610C44" w:rsidRDefault="00446258"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2391" w:type="pct"/>
        <w:jc w:val="center"/>
        <w:tblLayout w:type="fixed"/>
        <w:tblLook w:val="04A0" w:firstRow="1" w:lastRow="0" w:firstColumn="1" w:lastColumn="0" w:noHBand="0" w:noVBand="1"/>
      </w:tblPr>
      <w:tblGrid>
        <w:gridCol w:w="1856"/>
        <w:gridCol w:w="2856"/>
      </w:tblGrid>
      <w:tr w:rsidR="004C6F75" w:rsidRPr="00315621" w:rsidTr="004C6F75">
        <w:trPr>
          <w:trHeight w:val="300"/>
          <w:tblHeader/>
          <w:jc w:val="center"/>
        </w:trPr>
        <w:tc>
          <w:tcPr>
            <w:tcW w:w="1969" w:type="pct"/>
            <w:shd w:val="clear" w:color="auto" w:fill="DEEAF6" w:themeFill="accent1" w:themeFillTint="33"/>
            <w:vAlign w:val="center"/>
          </w:tcPr>
          <w:p w:rsidR="004C6F75" w:rsidRPr="00315621" w:rsidRDefault="004C6F75" w:rsidP="003A2432">
            <w:pPr>
              <w:spacing w:after="160"/>
              <w:jc w:val="center"/>
              <w:rPr>
                <w:rFonts w:ascii="Trebuchet MS" w:hAnsi="Trebuchet MS"/>
                <w:bCs/>
                <w:sz w:val="18"/>
                <w:szCs w:val="18"/>
              </w:rPr>
            </w:pPr>
            <w:r>
              <w:rPr>
                <w:rFonts w:ascii="Trebuchet MS" w:hAnsi="Trebuchet MS"/>
                <w:bCs/>
                <w:sz w:val="18"/>
                <w:szCs w:val="18"/>
              </w:rPr>
              <w:t>Preferenza</w:t>
            </w:r>
          </w:p>
        </w:tc>
        <w:tc>
          <w:tcPr>
            <w:tcW w:w="3031" w:type="pct"/>
            <w:shd w:val="clear" w:color="auto" w:fill="DEEAF6" w:themeFill="accent1" w:themeFillTint="33"/>
            <w:vAlign w:val="center"/>
          </w:tcPr>
          <w:p w:rsidR="004C6F75" w:rsidRDefault="004C6F75"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r>
      <w:tr w:rsidR="004C6F75" w:rsidRPr="00315621" w:rsidTr="004C6F75">
        <w:trPr>
          <w:trHeight w:val="300"/>
          <w:tblHeader/>
          <w:jc w:val="center"/>
        </w:trPr>
        <w:tc>
          <w:tcPr>
            <w:tcW w:w="1969" w:type="pct"/>
            <w:shd w:val="clear" w:color="auto" w:fill="DEEAF6" w:themeFill="accent1" w:themeFillTint="33"/>
            <w:vAlign w:val="center"/>
          </w:tcPr>
          <w:p w:rsidR="004C6F75" w:rsidRDefault="004C6F75" w:rsidP="003A2432">
            <w:pPr>
              <w:spacing w:after="160"/>
              <w:jc w:val="center"/>
              <w:rPr>
                <w:rFonts w:ascii="Trebuchet MS" w:hAnsi="Trebuchet MS"/>
                <w:bCs/>
                <w:sz w:val="18"/>
                <w:szCs w:val="18"/>
              </w:rPr>
            </w:pPr>
          </w:p>
        </w:tc>
        <w:tc>
          <w:tcPr>
            <w:tcW w:w="3031" w:type="pct"/>
            <w:shd w:val="clear" w:color="auto" w:fill="DEEAF6" w:themeFill="accent1" w:themeFillTint="33"/>
            <w:vAlign w:val="center"/>
          </w:tcPr>
          <w:p w:rsidR="004C6F75" w:rsidRPr="00222A40" w:rsidRDefault="004C6F75" w:rsidP="003A2432">
            <w:pPr>
              <w:spacing w:after="160"/>
              <w:jc w:val="center"/>
              <w:rPr>
                <w:rFonts w:ascii="Trebuchet MS" w:hAnsi="Trebuchet MS"/>
                <w:b/>
                <w:bCs/>
                <w:sz w:val="16"/>
                <w:szCs w:val="16"/>
              </w:rPr>
            </w:pPr>
          </w:p>
        </w:tc>
      </w:tr>
      <w:tr w:rsidR="004C6F75" w:rsidRPr="00315621" w:rsidTr="004C6F75">
        <w:trPr>
          <w:trHeight w:val="300"/>
          <w:tblHeader/>
          <w:jc w:val="center"/>
        </w:trPr>
        <w:tc>
          <w:tcPr>
            <w:tcW w:w="1969" w:type="pct"/>
            <w:shd w:val="clear" w:color="auto" w:fill="DEEAF6" w:themeFill="accent1" w:themeFillTint="33"/>
            <w:vAlign w:val="center"/>
          </w:tcPr>
          <w:p w:rsidR="004C6F75" w:rsidRDefault="004C6F75" w:rsidP="003A2432">
            <w:pPr>
              <w:spacing w:after="160"/>
              <w:jc w:val="center"/>
              <w:rPr>
                <w:rFonts w:ascii="Trebuchet MS" w:hAnsi="Trebuchet MS"/>
                <w:bCs/>
                <w:sz w:val="18"/>
                <w:szCs w:val="18"/>
              </w:rPr>
            </w:pPr>
          </w:p>
        </w:tc>
        <w:tc>
          <w:tcPr>
            <w:tcW w:w="3031" w:type="pct"/>
            <w:shd w:val="clear" w:color="auto" w:fill="DEEAF6" w:themeFill="accent1" w:themeFillTint="33"/>
            <w:vAlign w:val="center"/>
          </w:tcPr>
          <w:p w:rsidR="004C6F75" w:rsidRPr="00222A40" w:rsidRDefault="004C6F75" w:rsidP="003A2432">
            <w:pPr>
              <w:spacing w:after="160"/>
              <w:jc w:val="center"/>
              <w:rPr>
                <w:rFonts w:ascii="Trebuchet MS" w:hAnsi="Trebuchet MS"/>
                <w:b/>
                <w:bCs/>
                <w:sz w:val="16"/>
                <w:szCs w:val="16"/>
              </w:rPr>
            </w:pPr>
          </w:p>
        </w:tc>
      </w:tr>
      <w:tr w:rsidR="004C6F75" w:rsidRPr="00315621" w:rsidTr="004C6F75">
        <w:trPr>
          <w:trHeight w:val="300"/>
          <w:tblHeader/>
          <w:jc w:val="center"/>
        </w:trPr>
        <w:tc>
          <w:tcPr>
            <w:tcW w:w="1969" w:type="pct"/>
            <w:shd w:val="clear" w:color="auto" w:fill="DEEAF6" w:themeFill="accent1" w:themeFillTint="33"/>
            <w:vAlign w:val="center"/>
          </w:tcPr>
          <w:p w:rsidR="004C6F75" w:rsidRDefault="004C6F75" w:rsidP="003A2432">
            <w:pPr>
              <w:spacing w:after="160"/>
              <w:jc w:val="center"/>
              <w:rPr>
                <w:rFonts w:ascii="Trebuchet MS" w:hAnsi="Trebuchet MS"/>
                <w:bCs/>
                <w:sz w:val="18"/>
                <w:szCs w:val="18"/>
              </w:rPr>
            </w:pPr>
          </w:p>
        </w:tc>
        <w:tc>
          <w:tcPr>
            <w:tcW w:w="3031" w:type="pct"/>
            <w:shd w:val="clear" w:color="auto" w:fill="DEEAF6" w:themeFill="accent1" w:themeFillTint="33"/>
            <w:vAlign w:val="center"/>
          </w:tcPr>
          <w:p w:rsidR="004C6F75" w:rsidRPr="00222A40" w:rsidRDefault="004C6F75" w:rsidP="003A2432">
            <w:pPr>
              <w:spacing w:after="160"/>
              <w:jc w:val="center"/>
              <w:rPr>
                <w:rFonts w:ascii="Trebuchet MS" w:hAnsi="Trebuchet MS"/>
                <w:b/>
                <w:bCs/>
                <w:sz w:val="16"/>
                <w:szCs w:val="16"/>
              </w:rPr>
            </w:pPr>
          </w:p>
        </w:tc>
      </w:tr>
    </w:tbl>
    <w:p w:rsidR="00446258" w:rsidRDefault="00446258" w:rsidP="00CD695E">
      <w:pPr>
        <w:spacing w:after="160" w:line="288" w:lineRule="auto"/>
        <w:jc w:val="both"/>
        <w:rPr>
          <w:rFonts w:ascii="Trebuchet MS" w:eastAsia="Calibri" w:hAnsi="Trebuchet MS"/>
          <w:bCs/>
          <w:sz w:val="20"/>
          <w:szCs w:val="20"/>
          <w:lang w:eastAsia="en-US"/>
        </w:rPr>
      </w:pPr>
    </w:p>
    <w:p w:rsidR="00446258" w:rsidRDefault="00446258"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446258" w:rsidRDefault="00446258"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446258" w:rsidRDefault="00446258"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446258" w:rsidRPr="005A2BF6" w:rsidRDefault="00446258"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446258" w:rsidRDefault="00446258"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446258" w:rsidRDefault="00446258"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446258" w:rsidRDefault="009071D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446258" w:rsidRPr="00826E19">
            <w:rPr>
              <w:rFonts w:ascii="MS Gothic" w:eastAsia="MS Gothic" w:hAnsi="MS Gothic" w:hint="eastAsia"/>
              <w:bCs/>
              <w:sz w:val="20"/>
              <w:szCs w:val="20"/>
              <w:lang w:eastAsia="en-US"/>
            </w:rPr>
            <w:t>☐</w:t>
          </w:r>
        </w:sdtContent>
      </w:sdt>
      <w:r w:rsidR="00446258" w:rsidRPr="00826E19">
        <w:rPr>
          <w:rFonts w:ascii="Trebuchet MS" w:eastAsia="Calibri" w:hAnsi="Trebuchet MS"/>
          <w:bCs/>
          <w:sz w:val="20"/>
          <w:szCs w:val="20"/>
          <w:lang w:eastAsia="en-US"/>
        </w:rPr>
        <w:t xml:space="preserve"> Assegnista presso l’</w:t>
      </w:r>
      <w:r w:rsidR="00446258">
        <w:rPr>
          <w:rFonts w:ascii="Trebuchet MS" w:eastAsia="Calibri" w:hAnsi="Trebuchet MS"/>
          <w:bCs/>
          <w:sz w:val="20"/>
          <w:szCs w:val="20"/>
          <w:lang w:eastAsia="en-US"/>
        </w:rPr>
        <w:t>A</w:t>
      </w:r>
      <w:r w:rsidR="00446258" w:rsidRPr="00826E19">
        <w:rPr>
          <w:rFonts w:ascii="Trebuchet MS" w:eastAsia="Calibri" w:hAnsi="Trebuchet MS"/>
          <w:bCs/>
          <w:sz w:val="20"/>
          <w:szCs w:val="20"/>
          <w:lang w:eastAsia="en-US"/>
        </w:rPr>
        <w:t>teneo</w:t>
      </w:r>
    </w:p>
    <w:p w:rsidR="00446258" w:rsidRDefault="009071D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446258">
            <w:rPr>
              <w:rFonts w:ascii="MS Gothic" w:eastAsia="MS Gothic" w:hAnsi="MS Gothic" w:hint="eastAsia"/>
              <w:bCs/>
              <w:sz w:val="20"/>
              <w:szCs w:val="20"/>
              <w:lang w:eastAsia="en-US"/>
            </w:rPr>
            <w:t>☐</w:t>
          </w:r>
        </w:sdtContent>
      </w:sdt>
      <w:r w:rsidR="00446258" w:rsidRPr="00826E19">
        <w:rPr>
          <w:rFonts w:ascii="Trebuchet MS" w:eastAsia="Calibri" w:hAnsi="Trebuchet MS"/>
          <w:bCs/>
          <w:sz w:val="20"/>
          <w:szCs w:val="20"/>
          <w:lang w:eastAsia="en-US"/>
        </w:rPr>
        <w:t xml:space="preserve"> Dottorando presso l’Ateneo</w:t>
      </w:r>
    </w:p>
    <w:p w:rsidR="00446258" w:rsidRPr="00826E19" w:rsidRDefault="009071D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446258" w:rsidRPr="00826E19">
            <w:rPr>
              <w:rFonts w:ascii="MS Gothic" w:eastAsia="MS Gothic" w:hAnsi="MS Gothic" w:hint="eastAsia"/>
              <w:bCs/>
              <w:sz w:val="20"/>
              <w:szCs w:val="20"/>
              <w:lang w:eastAsia="en-US"/>
            </w:rPr>
            <w:t>☐</w:t>
          </w:r>
        </w:sdtContent>
      </w:sdt>
      <w:r w:rsidR="00446258" w:rsidRPr="00826E19">
        <w:rPr>
          <w:rFonts w:ascii="Trebuchet MS" w:eastAsia="Calibri" w:hAnsi="Trebuchet MS"/>
          <w:bCs/>
          <w:sz w:val="20"/>
          <w:szCs w:val="20"/>
          <w:lang w:eastAsia="en-US"/>
        </w:rPr>
        <w:t xml:space="preserve"> Esperto esterno</w:t>
      </w:r>
    </w:p>
    <w:p w:rsidR="00446258" w:rsidRPr="005E4B2E" w:rsidRDefault="00446258"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446258" w:rsidRPr="00DA4255" w:rsidRDefault="009071DF"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446258">
            <w:rPr>
              <w:rFonts w:ascii="MS Gothic" w:eastAsia="MS Gothic" w:hAnsi="MS Gothic" w:hint="eastAsia"/>
              <w:bCs/>
              <w:sz w:val="20"/>
              <w:szCs w:val="20"/>
              <w:lang w:eastAsia="en-US"/>
            </w:rPr>
            <w:t>☐</w:t>
          </w:r>
        </w:sdtContent>
      </w:sdt>
      <w:r w:rsidR="00446258">
        <w:rPr>
          <w:rFonts w:ascii="Trebuchet MS" w:eastAsia="Calibri" w:hAnsi="Trebuchet MS"/>
          <w:bCs/>
          <w:sz w:val="20"/>
          <w:szCs w:val="20"/>
          <w:lang w:eastAsia="en-US"/>
        </w:rPr>
        <w:t xml:space="preserve"> </w:t>
      </w:r>
      <w:r w:rsidR="00446258" w:rsidRPr="00DA4255">
        <w:rPr>
          <w:rFonts w:ascii="Trebuchet MS" w:eastAsia="Calibri" w:hAnsi="Trebuchet MS"/>
          <w:bCs/>
          <w:sz w:val="20"/>
          <w:szCs w:val="20"/>
          <w:lang w:eastAsia="en-US"/>
        </w:rPr>
        <w:t>Diploma di laurea (DL) conseguito secondo le modalità precedenti l’entrata in vigore del D.M.509/1999</w:t>
      </w:r>
    </w:p>
    <w:p w:rsidR="00446258" w:rsidRPr="00DA4255" w:rsidRDefault="009071D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446258">
            <w:rPr>
              <w:rFonts w:ascii="MS Gothic" w:eastAsia="MS Gothic" w:hAnsi="MS Gothic" w:hint="eastAsia"/>
              <w:bCs/>
              <w:sz w:val="20"/>
              <w:szCs w:val="20"/>
              <w:lang w:eastAsia="en-US"/>
            </w:rPr>
            <w:t>☐</w:t>
          </w:r>
        </w:sdtContent>
      </w:sdt>
      <w:r w:rsidR="00446258">
        <w:rPr>
          <w:rFonts w:ascii="Trebuchet MS" w:eastAsia="Calibri" w:hAnsi="Trebuchet MS"/>
          <w:bCs/>
          <w:sz w:val="20"/>
          <w:szCs w:val="20"/>
          <w:lang w:eastAsia="en-US"/>
        </w:rPr>
        <w:t xml:space="preserve"> </w:t>
      </w:r>
      <w:r w:rsidR="00446258" w:rsidRPr="00DA4255">
        <w:rPr>
          <w:rFonts w:ascii="Trebuchet MS" w:eastAsia="Calibri" w:hAnsi="Trebuchet MS"/>
          <w:bCs/>
          <w:sz w:val="20"/>
          <w:szCs w:val="20"/>
          <w:lang w:eastAsia="en-US"/>
        </w:rPr>
        <w:t xml:space="preserve">Laurea specialistica (LS) conseguita ai sensi del D.M. 509/1999 appartenente alla classe </w:t>
      </w:r>
      <w:r w:rsidR="00446258" w:rsidRPr="00DA4255">
        <w:rPr>
          <w:rFonts w:ascii="Trebuchet MS" w:eastAsia="Calibri" w:hAnsi="Trebuchet MS"/>
          <w:sz w:val="20"/>
          <w:szCs w:val="20"/>
          <w:lang w:eastAsia="en-US"/>
        </w:rPr>
        <w:t>……………..</w:t>
      </w:r>
      <w:r w:rsidR="00446258" w:rsidRPr="00DA4255">
        <w:rPr>
          <w:rFonts w:ascii="Trebuchet MS" w:eastAsia="Calibri" w:hAnsi="Trebuchet MS"/>
          <w:bCs/>
          <w:sz w:val="20"/>
          <w:szCs w:val="20"/>
          <w:lang w:eastAsia="en-US"/>
        </w:rPr>
        <w:t>:</w:t>
      </w:r>
    </w:p>
    <w:p w:rsidR="00446258" w:rsidRPr="00DA4255" w:rsidRDefault="009071D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446258">
            <w:rPr>
              <w:rFonts w:ascii="MS Gothic" w:eastAsia="MS Gothic" w:hAnsi="MS Gothic" w:hint="eastAsia"/>
              <w:bCs/>
              <w:sz w:val="20"/>
              <w:szCs w:val="20"/>
              <w:lang w:eastAsia="en-US"/>
            </w:rPr>
            <w:t>☐</w:t>
          </w:r>
        </w:sdtContent>
      </w:sdt>
      <w:r w:rsidR="00446258">
        <w:rPr>
          <w:rFonts w:ascii="Trebuchet MS" w:eastAsia="Calibri" w:hAnsi="Trebuchet MS"/>
          <w:bCs/>
          <w:sz w:val="20"/>
          <w:szCs w:val="20"/>
          <w:lang w:eastAsia="en-US"/>
        </w:rPr>
        <w:t xml:space="preserve"> </w:t>
      </w:r>
      <w:r w:rsidR="00446258" w:rsidRPr="00DA4255">
        <w:rPr>
          <w:rFonts w:ascii="Trebuchet MS" w:eastAsia="Calibri" w:hAnsi="Trebuchet MS"/>
          <w:bCs/>
          <w:sz w:val="20"/>
          <w:szCs w:val="20"/>
          <w:lang w:eastAsia="en-US"/>
        </w:rPr>
        <w:t xml:space="preserve">Laurea magistrale (LM) conseguita ai sensi del D.M. 270/2004 appartenente alla classe </w:t>
      </w:r>
      <w:r w:rsidR="00446258" w:rsidRPr="00DA4255">
        <w:rPr>
          <w:rFonts w:ascii="Trebuchet MS" w:eastAsia="Calibri" w:hAnsi="Trebuchet MS"/>
          <w:sz w:val="20"/>
          <w:szCs w:val="20"/>
          <w:lang w:eastAsia="en-US"/>
        </w:rPr>
        <w:t>……………...</w:t>
      </w:r>
      <w:r w:rsidR="00446258" w:rsidRPr="00DA4255">
        <w:rPr>
          <w:rFonts w:ascii="Trebuchet MS" w:eastAsia="Calibri" w:hAnsi="Trebuchet MS"/>
          <w:bCs/>
          <w:sz w:val="20"/>
          <w:szCs w:val="20"/>
          <w:lang w:eastAsia="en-US"/>
        </w:rPr>
        <w:t>:</w:t>
      </w:r>
    </w:p>
    <w:p w:rsidR="00446258" w:rsidRPr="00DA4255" w:rsidRDefault="009071DF"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446258">
            <w:rPr>
              <w:rFonts w:ascii="MS Gothic" w:eastAsia="MS Gothic" w:hAnsi="MS Gothic" w:hint="eastAsia"/>
              <w:bCs/>
              <w:sz w:val="20"/>
              <w:szCs w:val="20"/>
              <w:lang w:eastAsia="en-US"/>
            </w:rPr>
            <w:t>☐</w:t>
          </w:r>
        </w:sdtContent>
      </w:sdt>
      <w:r w:rsidR="00446258">
        <w:rPr>
          <w:rFonts w:ascii="Trebuchet MS" w:eastAsia="Calibri" w:hAnsi="Trebuchet MS"/>
          <w:bCs/>
          <w:sz w:val="20"/>
          <w:szCs w:val="20"/>
          <w:lang w:eastAsia="en-US"/>
        </w:rPr>
        <w:t xml:space="preserve"> </w:t>
      </w:r>
      <w:r w:rsidR="00446258"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46258" w:rsidRPr="005F4264" w:rsidTr="003A2432">
        <w:trPr>
          <w:trHeight w:val="272"/>
        </w:trPr>
        <w:tc>
          <w:tcPr>
            <w:tcW w:w="3261" w:type="dxa"/>
            <w:tcBorders>
              <w:top w:val="nil"/>
              <w:left w:val="nil"/>
              <w:bottom w:val="nil"/>
            </w:tcBorders>
            <w:vAlign w:val="bottom"/>
          </w:tcPr>
          <w:p w:rsidR="00446258" w:rsidRPr="008930A7" w:rsidRDefault="00446258"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446258" w:rsidRPr="005F4264" w:rsidRDefault="00446258" w:rsidP="003A2432">
            <w:pPr>
              <w:spacing w:after="160" w:line="288" w:lineRule="auto"/>
              <w:jc w:val="both"/>
              <w:rPr>
                <w:rFonts w:ascii="Trebuchet MS" w:eastAsia="Calibri" w:hAnsi="Trebuchet MS"/>
                <w:bCs/>
                <w:sz w:val="20"/>
                <w:szCs w:val="20"/>
                <w:lang w:eastAsia="en-US"/>
              </w:rPr>
            </w:pPr>
          </w:p>
        </w:tc>
      </w:tr>
      <w:tr w:rsidR="00446258" w:rsidRPr="005F4264" w:rsidTr="003A2432">
        <w:tc>
          <w:tcPr>
            <w:tcW w:w="3261" w:type="dxa"/>
            <w:tcBorders>
              <w:top w:val="nil"/>
              <w:left w:val="nil"/>
              <w:bottom w:val="nil"/>
            </w:tcBorders>
            <w:vAlign w:val="bottom"/>
          </w:tcPr>
          <w:p w:rsidR="00446258" w:rsidRPr="005F4264" w:rsidRDefault="00446258"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446258" w:rsidRPr="005F4264" w:rsidRDefault="00446258" w:rsidP="003A2432">
            <w:pPr>
              <w:spacing w:after="160" w:line="288" w:lineRule="auto"/>
              <w:jc w:val="both"/>
              <w:rPr>
                <w:rFonts w:ascii="Trebuchet MS" w:eastAsia="Calibri" w:hAnsi="Trebuchet MS"/>
                <w:bCs/>
                <w:sz w:val="20"/>
                <w:szCs w:val="20"/>
                <w:lang w:eastAsia="en-US"/>
              </w:rPr>
            </w:pPr>
          </w:p>
        </w:tc>
      </w:tr>
      <w:tr w:rsidR="00446258" w:rsidRPr="005F4264" w:rsidTr="003A2432">
        <w:tc>
          <w:tcPr>
            <w:tcW w:w="3261" w:type="dxa"/>
            <w:tcBorders>
              <w:top w:val="nil"/>
              <w:left w:val="nil"/>
              <w:bottom w:val="nil"/>
            </w:tcBorders>
            <w:vAlign w:val="bottom"/>
          </w:tcPr>
          <w:p w:rsidR="00446258" w:rsidRPr="005F4264" w:rsidRDefault="00446258"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446258" w:rsidRPr="005F4264" w:rsidRDefault="00446258" w:rsidP="003A2432">
            <w:pPr>
              <w:spacing w:after="160" w:line="288" w:lineRule="auto"/>
              <w:jc w:val="both"/>
              <w:rPr>
                <w:rFonts w:ascii="Trebuchet MS" w:eastAsia="Calibri" w:hAnsi="Trebuchet MS"/>
                <w:bCs/>
                <w:sz w:val="20"/>
                <w:szCs w:val="20"/>
                <w:lang w:eastAsia="en-US"/>
              </w:rPr>
            </w:pPr>
          </w:p>
        </w:tc>
      </w:tr>
      <w:tr w:rsidR="00446258" w:rsidRPr="005F4264" w:rsidTr="003A2432">
        <w:tc>
          <w:tcPr>
            <w:tcW w:w="3261" w:type="dxa"/>
            <w:tcBorders>
              <w:top w:val="nil"/>
              <w:left w:val="nil"/>
              <w:bottom w:val="nil"/>
            </w:tcBorders>
            <w:vAlign w:val="bottom"/>
          </w:tcPr>
          <w:p w:rsidR="00446258" w:rsidRPr="005F4264" w:rsidRDefault="00446258"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446258" w:rsidRPr="005F4264" w:rsidRDefault="00446258" w:rsidP="003A2432">
            <w:pPr>
              <w:spacing w:after="160" w:line="288" w:lineRule="auto"/>
              <w:jc w:val="both"/>
              <w:rPr>
                <w:rFonts w:ascii="Trebuchet MS" w:eastAsia="Calibri" w:hAnsi="Trebuchet MS"/>
                <w:bCs/>
                <w:sz w:val="20"/>
                <w:szCs w:val="20"/>
                <w:lang w:eastAsia="en-US"/>
              </w:rPr>
            </w:pPr>
          </w:p>
        </w:tc>
      </w:tr>
    </w:tbl>
    <w:p w:rsidR="00446258" w:rsidRPr="002F30BF" w:rsidRDefault="00446258"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446258" w:rsidRPr="002F30BF" w:rsidRDefault="009071D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446258">
            <w:rPr>
              <w:rFonts w:ascii="MS Gothic" w:eastAsia="MS Gothic" w:hAnsi="MS Gothic" w:hint="eastAsia"/>
              <w:sz w:val="20"/>
              <w:szCs w:val="20"/>
              <w:lang w:eastAsia="en-US"/>
            </w:rPr>
            <w:t>☐</w:t>
          </w:r>
        </w:sdtContent>
      </w:sdt>
      <w:r w:rsidR="00446258" w:rsidRPr="002F30BF">
        <w:rPr>
          <w:rFonts w:ascii="Trebuchet MS" w:eastAsia="Calibri" w:hAnsi="Trebuchet MS"/>
          <w:sz w:val="20"/>
          <w:szCs w:val="20"/>
          <w:lang w:eastAsia="en-US"/>
        </w:rPr>
        <w:t xml:space="preserve"> Dottorato di ricerca </w:t>
      </w:r>
    </w:p>
    <w:p w:rsidR="00446258" w:rsidRPr="002F30BF" w:rsidRDefault="009071D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446258" w:rsidRPr="002F30BF">
            <w:rPr>
              <w:rFonts w:ascii="Trebuchet MS" w:eastAsia="MS Gothic" w:hAnsi="Trebuchet MS" w:hint="eastAsia"/>
              <w:sz w:val="20"/>
              <w:szCs w:val="20"/>
              <w:lang w:eastAsia="en-US"/>
            </w:rPr>
            <w:t>☐</w:t>
          </w:r>
        </w:sdtContent>
      </w:sdt>
      <w:r w:rsidR="00446258" w:rsidRPr="002F30BF">
        <w:rPr>
          <w:rFonts w:ascii="Trebuchet MS" w:eastAsia="Calibri" w:hAnsi="Trebuchet MS"/>
          <w:sz w:val="20"/>
          <w:szCs w:val="20"/>
          <w:lang w:eastAsia="en-US"/>
        </w:rPr>
        <w:t xml:space="preserve"> Diploma di Specializzazione </w:t>
      </w:r>
      <w:r w:rsidR="00446258">
        <w:rPr>
          <w:rFonts w:ascii="Trebuchet MS" w:eastAsia="Calibri" w:hAnsi="Trebuchet MS"/>
          <w:sz w:val="20"/>
          <w:szCs w:val="20"/>
          <w:lang w:eastAsia="en-US"/>
        </w:rPr>
        <w:t>master, borse post dottorato, assegni di ricerca</w:t>
      </w:r>
      <w:r w:rsidR="00446258" w:rsidRPr="005A18F8">
        <w:rPr>
          <w:rFonts w:ascii="Trebuchet MS" w:eastAsia="Calibri" w:hAnsi="Trebuchet MS"/>
          <w:sz w:val="20"/>
          <w:szCs w:val="20"/>
          <w:lang w:eastAsia="en-US"/>
        </w:rPr>
        <w:t>;</w:t>
      </w:r>
    </w:p>
    <w:p w:rsidR="00446258" w:rsidRPr="00DA4255" w:rsidRDefault="009071D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446258" w:rsidRPr="002F30BF">
            <w:rPr>
              <w:rFonts w:ascii="Trebuchet MS" w:eastAsia="MS Gothic" w:hAnsi="Trebuchet MS" w:hint="eastAsia"/>
              <w:sz w:val="20"/>
              <w:szCs w:val="20"/>
              <w:lang w:eastAsia="en-US"/>
            </w:rPr>
            <w:t>☐</w:t>
          </w:r>
        </w:sdtContent>
      </w:sdt>
      <w:r w:rsidR="00446258" w:rsidRPr="002F30BF">
        <w:rPr>
          <w:rFonts w:ascii="Trebuchet MS" w:eastAsia="Calibri" w:hAnsi="Trebuchet MS"/>
          <w:sz w:val="20"/>
          <w:szCs w:val="20"/>
          <w:lang w:eastAsia="en-US"/>
        </w:rPr>
        <w:t xml:space="preserve"> Abilitazione insegnamento</w:t>
      </w:r>
      <w:r w:rsidR="00446258"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446258" w:rsidRPr="00DA4255" w:rsidTr="003A2432">
        <w:tc>
          <w:tcPr>
            <w:tcW w:w="3261" w:type="dxa"/>
            <w:tcBorders>
              <w:top w:val="nil"/>
              <w:left w:val="nil"/>
              <w:bottom w:val="nil"/>
            </w:tcBorders>
          </w:tcPr>
          <w:p w:rsidR="00446258" w:rsidRPr="008930A7" w:rsidRDefault="00446258"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261" w:type="dxa"/>
            <w:tcBorders>
              <w:top w:val="nil"/>
              <w:left w:val="nil"/>
              <w:bottom w:val="nil"/>
            </w:tcBorders>
          </w:tcPr>
          <w:p w:rsidR="00446258" w:rsidRPr="00DA4255" w:rsidRDefault="00446258"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261" w:type="dxa"/>
            <w:tcBorders>
              <w:top w:val="nil"/>
              <w:left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3261" w:type="dxa"/>
            <w:tcBorders>
              <w:top w:val="nil"/>
              <w:left w:val="nil"/>
              <w:bottom w:val="nil"/>
            </w:tcBorders>
          </w:tcPr>
          <w:p w:rsidR="00446258" w:rsidRPr="00DA4255" w:rsidRDefault="00446258"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446258" w:rsidRPr="00DA4255" w:rsidRDefault="00446258" w:rsidP="003A2432">
            <w:pPr>
              <w:spacing w:after="160" w:line="288" w:lineRule="auto"/>
              <w:jc w:val="both"/>
              <w:rPr>
                <w:rFonts w:ascii="Trebuchet MS" w:eastAsia="Calibri" w:hAnsi="Trebuchet MS"/>
                <w:bCs/>
                <w:sz w:val="20"/>
                <w:szCs w:val="20"/>
                <w:lang w:eastAsia="en-US"/>
              </w:rPr>
            </w:pPr>
          </w:p>
        </w:tc>
      </w:tr>
    </w:tbl>
    <w:p w:rsidR="00446258" w:rsidRDefault="00446258" w:rsidP="00CD695E">
      <w:pPr>
        <w:spacing w:after="160" w:line="288" w:lineRule="auto"/>
        <w:ind w:left="284"/>
        <w:jc w:val="both"/>
        <w:rPr>
          <w:rFonts w:ascii="Trebuchet MS" w:eastAsia="Calibri" w:hAnsi="Trebuchet MS"/>
          <w:b/>
          <w:bCs/>
          <w:sz w:val="20"/>
          <w:szCs w:val="20"/>
          <w:lang w:eastAsia="en-US"/>
        </w:rPr>
      </w:pPr>
    </w:p>
    <w:p w:rsidR="00446258" w:rsidRPr="005E4B2E" w:rsidRDefault="00446258"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446258" w:rsidRPr="00DA4255" w:rsidRDefault="009071DF"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446258">
            <w:rPr>
              <w:rFonts w:ascii="MS Gothic" w:eastAsia="MS Gothic" w:hAnsi="MS Gothic" w:hint="eastAsia"/>
              <w:bCs/>
              <w:sz w:val="20"/>
              <w:szCs w:val="20"/>
              <w:lang w:eastAsia="en-US"/>
            </w:rPr>
            <w:t>☐</w:t>
          </w:r>
        </w:sdtContent>
      </w:sdt>
      <w:r w:rsidR="00446258">
        <w:rPr>
          <w:rFonts w:ascii="MS Gothic" w:eastAsia="MS Gothic" w:hAnsi="MS Gothic" w:hint="eastAsia"/>
          <w:bCs/>
          <w:sz w:val="20"/>
          <w:szCs w:val="20"/>
          <w:lang w:eastAsia="en-US"/>
        </w:rPr>
        <w:t xml:space="preserve"> </w:t>
      </w:r>
      <w:r w:rsidR="00446258" w:rsidRPr="00DA4255">
        <w:rPr>
          <w:rFonts w:ascii="Trebuchet MS" w:eastAsia="Calibri" w:hAnsi="Trebuchet MS"/>
          <w:bCs/>
          <w:sz w:val="20"/>
          <w:szCs w:val="20"/>
          <w:lang w:eastAsia="en-US"/>
        </w:rPr>
        <w:t>Madrelingua</w:t>
      </w:r>
    </w:p>
    <w:p w:rsidR="00446258" w:rsidRPr="00DA4255" w:rsidRDefault="009071DF"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446258">
            <w:rPr>
              <w:rFonts w:ascii="MS Gothic" w:eastAsia="MS Gothic" w:hAnsi="MS Gothic" w:hint="eastAsia"/>
              <w:bCs/>
              <w:sz w:val="20"/>
              <w:szCs w:val="20"/>
              <w:lang w:eastAsia="en-US"/>
            </w:rPr>
            <w:t>☐</w:t>
          </w:r>
        </w:sdtContent>
      </w:sdt>
      <w:r w:rsidR="00446258">
        <w:rPr>
          <w:rFonts w:ascii="Trebuchet MS" w:eastAsia="Calibri" w:hAnsi="Trebuchet MS"/>
          <w:bCs/>
          <w:sz w:val="20"/>
          <w:szCs w:val="20"/>
          <w:lang w:eastAsia="en-US"/>
        </w:rPr>
        <w:t xml:space="preserve"> </w:t>
      </w:r>
      <w:r w:rsidR="00446258" w:rsidRPr="00DA4255">
        <w:rPr>
          <w:rFonts w:ascii="Trebuchet MS" w:eastAsia="Calibri" w:hAnsi="Trebuchet MS"/>
          <w:bCs/>
          <w:sz w:val="20"/>
          <w:szCs w:val="20"/>
          <w:lang w:eastAsia="en-US"/>
        </w:rPr>
        <w:t xml:space="preserve">Livello </w:t>
      </w:r>
      <w:r w:rsidR="00446258">
        <w:rPr>
          <w:rFonts w:ascii="Trebuchet MS" w:eastAsia="Calibri" w:hAnsi="Trebuchet MS"/>
          <w:bCs/>
          <w:sz w:val="20"/>
          <w:szCs w:val="20"/>
          <w:lang w:eastAsia="en-US"/>
        </w:rPr>
        <w:t>……….</w:t>
      </w:r>
    </w:p>
    <w:p w:rsidR="00446258" w:rsidRDefault="00446258"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446258" w:rsidRPr="00B86515" w:rsidRDefault="00446258"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446258"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bl>
    <w:p w:rsidR="00446258" w:rsidRPr="00BF1611" w:rsidRDefault="00446258"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446258"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bl>
    <w:p w:rsidR="00446258" w:rsidRDefault="00446258" w:rsidP="00CD695E">
      <w:pPr>
        <w:spacing w:after="160" w:line="259" w:lineRule="auto"/>
        <w:rPr>
          <w:rFonts w:ascii="Trebuchet MS" w:hAnsi="Trebuchet MS"/>
          <w:b/>
          <w:sz w:val="20"/>
          <w:szCs w:val="20"/>
        </w:rPr>
      </w:pPr>
    </w:p>
    <w:p w:rsidR="00446258" w:rsidRPr="00BF1611" w:rsidRDefault="00446258"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128"/>
        <w:gridCol w:w="1901"/>
        <w:gridCol w:w="2988"/>
        <w:gridCol w:w="2761"/>
      </w:tblGrid>
      <w:tr w:rsidR="00446258"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446258" w:rsidRPr="00DA4255" w:rsidRDefault="00446258"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r w:rsidR="00446258"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446258" w:rsidRPr="00DA4255" w:rsidRDefault="00446258" w:rsidP="003A2432">
            <w:pPr>
              <w:spacing w:after="160" w:line="288" w:lineRule="auto"/>
              <w:jc w:val="both"/>
              <w:rPr>
                <w:rFonts w:ascii="Trebuchet MS" w:eastAsia="Calibri" w:hAnsi="Trebuchet MS"/>
                <w:bCs/>
                <w:sz w:val="20"/>
                <w:szCs w:val="20"/>
                <w:lang w:eastAsia="en-US"/>
              </w:rPr>
            </w:pPr>
          </w:p>
        </w:tc>
      </w:tr>
    </w:tbl>
    <w:p w:rsidR="00446258" w:rsidRPr="00DA4255" w:rsidRDefault="00446258"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94"/>
        <w:gridCol w:w="2733"/>
        <w:gridCol w:w="1236"/>
        <w:gridCol w:w="283"/>
        <w:gridCol w:w="1808"/>
      </w:tblGrid>
      <w:tr w:rsidR="00446258" w:rsidRPr="00203ABF" w:rsidTr="003A2432">
        <w:trPr>
          <w:trHeight w:val="570"/>
          <w:tblHeader/>
        </w:trPr>
        <w:tc>
          <w:tcPr>
            <w:tcW w:w="9854" w:type="dxa"/>
            <w:gridSpan w:val="5"/>
            <w:shd w:val="clear" w:color="auto" w:fill="BDD6EE" w:themeFill="accent1" w:themeFillTint="66"/>
            <w:noWrap/>
            <w:vAlign w:val="center"/>
            <w:hideMark/>
          </w:tcPr>
          <w:p w:rsidR="00446258" w:rsidRPr="00203ABF" w:rsidRDefault="00446258"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446258" w:rsidRPr="00DA4255" w:rsidTr="003A2432">
        <w:trPr>
          <w:trHeight w:val="315"/>
        </w:trPr>
        <w:tc>
          <w:tcPr>
            <w:tcW w:w="3794"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46258" w:rsidRPr="00DA4255" w:rsidTr="003A2432">
        <w:trPr>
          <w:trHeight w:val="300"/>
        </w:trPr>
        <w:tc>
          <w:tcPr>
            <w:tcW w:w="3794"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00"/>
        </w:trPr>
        <w:tc>
          <w:tcPr>
            <w:tcW w:w="3794"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1808"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00"/>
        </w:trPr>
        <w:tc>
          <w:tcPr>
            <w:tcW w:w="3794"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00"/>
        </w:trPr>
        <w:tc>
          <w:tcPr>
            <w:tcW w:w="3794"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15"/>
        </w:trPr>
        <w:tc>
          <w:tcPr>
            <w:tcW w:w="3794" w:type="dxa"/>
            <w:tcBorders>
              <w:bottom w:val="dotted" w:sz="4" w:space="0" w:color="auto"/>
            </w:tcBorders>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413"/>
        </w:trPr>
        <w:tc>
          <w:tcPr>
            <w:tcW w:w="3794" w:type="dxa"/>
            <w:tcBorders>
              <w:left w:val="nil"/>
              <w:right w:val="nil"/>
            </w:tcBorders>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915"/>
        </w:trPr>
        <w:tc>
          <w:tcPr>
            <w:tcW w:w="3794" w:type="dxa"/>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446258" w:rsidRPr="00DA4255" w:rsidRDefault="00446258"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446258" w:rsidRPr="00DA4255" w:rsidTr="003A2432">
        <w:trPr>
          <w:trHeight w:val="300"/>
        </w:trPr>
        <w:tc>
          <w:tcPr>
            <w:tcW w:w="3794"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00"/>
        </w:trPr>
        <w:tc>
          <w:tcPr>
            <w:tcW w:w="3794"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00"/>
        </w:trPr>
        <w:tc>
          <w:tcPr>
            <w:tcW w:w="3794"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00"/>
        </w:trPr>
        <w:tc>
          <w:tcPr>
            <w:tcW w:w="3794"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1236"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r>
      <w:tr w:rsidR="00446258" w:rsidRPr="00DA4255" w:rsidTr="003A2432">
        <w:trPr>
          <w:trHeight w:val="300"/>
        </w:trPr>
        <w:tc>
          <w:tcPr>
            <w:tcW w:w="3794"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1236" w:type="dxa"/>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446258" w:rsidRPr="00DA4255" w:rsidRDefault="00446258" w:rsidP="003A2432">
            <w:pPr>
              <w:spacing w:line="288" w:lineRule="auto"/>
              <w:jc w:val="both"/>
              <w:rPr>
                <w:rFonts w:ascii="Trebuchet MS" w:eastAsia="Calibri" w:hAnsi="Trebuchet MS"/>
                <w:sz w:val="20"/>
                <w:szCs w:val="20"/>
                <w:lang w:eastAsia="en-US"/>
              </w:rPr>
            </w:pPr>
          </w:p>
        </w:tc>
      </w:tr>
    </w:tbl>
    <w:p w:rsidR="00446258" w:rsidRDefault="00446258"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446258" w:rsidRPr="00F77F87" w:rsidRDefault="00446258"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446258" w:rsidRPr="00F77F87" w:rsidRDefault="00446258"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446258" w:rsidRDefault="00446258" w:rsidP="00CD695E">
      <w:pPr>
        <w:spacing w:after="120" w:line="288" w:lineRule="auto"/>
        <w:jc w:val="both"/>
        <w:rPr>
          <w:rFonts w:ascii="Trebuchet MS" w:eastAsia="Calibri" w:hAnsi="Trebuchet MS"/>
          <w:i/>
          <w:sz w:val="20"/>
          <w:szCs w:val="20"/>
          <w:lang w:eastAsia="en-US"/>
        </w:rPr>
      </w:pPr>
    </w:p>
    <w:p w:rsidR="00446258" w:rsidRPr="00F77F87" w:rsidRDefault="00446258" w:rsidP="00CD695E">
      <w:pPr>
        <w:spacing w:after="120" w:line="288" w:lineRule="auto"/>
        <w:jc w:val="both"/>
        <w:rPr>
          <w:rFonts w:ascii="Trebuchet MS" w:eastAsia="Calibri" w:hAnsi="Trebuchet MS"/>
          <w:i/>
          <w:sz w:val="20"/>
          <w:szCs w:val="20"/>
          <w:lang w:eastAsia="en-US"/>
        </w:rPr>
      </w:pPr>
    </w:p>
    <w:p w:rsidR="00446258" w:rsidRPr="00DA4255" w:rsidRDefault="00446258"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446258" w:rsidRPr="00DA4255" w:rsidRDefault="00446258"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446258" w:rsidRDefault="00446258" w:rsidP="00CD695E">
      <w:pPr>
        <w:autoSpaceDE w:val="0"/>
        <w:autoSpaceDN w:val="0"/>
        <w:adjustRightInd w:val="0"/>
        <w:spacing w:line="288" w:lineRule="auto"/>
        <w:ind w:left="7230"/>
        <w:jc w:val="both"/>
        <w:rPr>
          <w:rFonts w:ascii="Trebuchet MS" w:hAnsi="Trebuchet MS" w:cs="Trebuchet MS"/>
          <w:sz w:val="20"/>
          <w:szCs w:val="20"/>
        </w:rPr>
      </w:pPr>
    </w:p>
    <w:p w:rsidR="00446258" w:rsidRDefault="00446258" w:rsidP="00CD695E">
      <w:pPr>
        <w:autoSpaceDE w:val="0"/>
        <w:autoSpaceDN w:val="0"/>
        <w:adjustRightInd w:val="0"/>
        <w:spacing w:line="288" w:lineRule="auto"/>
        <w:ind w:left="7230"/>
        <w:jc w:val="both"/>
        <w:rPr>
          <w:rFonts w:ascii="Trebuchet MS" w:hAnsi="Trebuchet MS" w:cs="Trebuchet MS"/>
          <w:sz w:val="20"/>
          <w:szCs w:val="20"/>
        </w:rPr>
      </w:pPr>
    </w:p>
    <w:p w:rsidR="00446258" w:rsidRDefault="00446258" w:rsidP="00CD695E">
      <w:pPr>
        <w:autoSpaceDE w:val="0"/>
        <w:autoSpaceDN w:val="0"/>
        <w:adjustRightInd w:val="0"/>
        <w:spacing w:line="288" w:lineRule="auto"/>
        <w:ind w:left="7230"/>
        <w:jc w:val="both"/>
        <w:rPr>
          <w:rFonts w:ascii="Trebuchet MS" w:hAnsi="Trebuchet MS" w:cs="Trebuchet MS"/>
          <w:sz w:val="20"/>
          <w:szCs w:val="20"/>
        </w:rPr>
      </w:pPr>
    </w:p>
    <w:p w:rsidR="00446258" w:rsidRDefault="00446258" w:rsidP="00CD695E">
      <w:pPr>
        <w:autoSpaceDE w:val="0"/>
        <w:autoSpaceDN w:val="0"/>
        <w:adjustRightInd w:val="0"/>
        <w:spacing w:line="288" w:lineRule="auto"/>
        <w:ind w:left="7230"/>
        <w:jc w:val="both"/>
        <w:rPr>
          <w:rFonts w:ascii="Trebuchet MS" w:hAnsi="Trebuchet MS" w:cs="Trebuchet MS"/>
          <w:sz w:val="20"/>
          <w:szCs w:val="20"/>
        </w:rPr>
      </w:pPr>
    </w:p>
    <w:p w:rsidR="00446258" w:rsidRDefault="00446258" w:rsidP="00CD695E">
      <w:pPr>
        <w:autoSpaceDE w:val="0"/>
        <w:autoSpaceDN w:val="0"/>
        <w:adjustRightInd w:val="0"/>
        <w:spacing w:line="288" w:lineRule="auto"/>
        <w:ind w:left="7230"/>
        <w:jc w:val="both"/>
        <w:rPr>
          <w:rFonts w:ascii="Trebuchet MS" w:hAnsi="Trebuchet MS" w:cs="Trebuchet MS"/>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rPr>
                <w:rFonts w:ascii="Trebuchet MS" w:hAnsi="Trebuchet MS"/>
                <w:smallCaps/>
                <w:spacing w:val="40"/>
                <w:sz w:val="16"/>
                <w:szCs w:val="16"/>
                <w:lang w:val="it-IT"/>
              </w:rPr>
            </w:pPr>
            <w:r w:rsidRPr="004C6F75">
              <w:rPr>
                <w:b w:val="0"/>
                <w:lang w:val="it-IT"/>
              </w:rPr>
              <w:br w:type="page"/>
            </w:r>
            <w:r w:rsidRPr="00A77097">
              <w:rPr>
                <w:rFonts w:ascii="Trebuchet MS" w:hAnsi="Trebuchet MS"/>
                <w:smallCaps/>
                <w:spacing w:val="40"/>
                <w:sz w:val="16"/>
                <w:szCs w:val="16"/>
                <w:lang w:val="it-IT"/>
              </w:rPr>
              <w:t>Formato europeo per il curriculum vitae</w:t>
            </w:r>
          </w:p>
          <w:p w:rsidR="00446258" w:rsidRPr="00A77097" w:rsidRDefault="00446258" w:rsidP="003A2432">
            <w:pPr>
              <w:pStyle w:val="Aaoeeu"/>
              <w:rPr>
                <w:rFonts w:ascii="Trebuchet MS" w:hAnsi="Trebuchet MS"/>
                <w:sz w:val="16"/>
                <w:szCs w:val="16"/>
                <w:lang w:val="it-IT"/>
              </w:rPr>
            </w:pPr>
          </w:p>
          <w:p w:rsidR="00446258" w:rsidRPr="00A77097" w:rsidRDefault="00446258"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53FB57B5" wp14:editId="6C60A5AD">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jc w:val="left"/>
              <w:rPr>
                <w:rFonts w:ascii="Trebuchet MS" w:hAnsi="Trebuchet MS"/>
                <w:smallCaps/>
                <w:spacing w:val="40"/>
                <w:sz w:val="16"/>
                <w:szCs w:val="16"/>
                <w:lang w:val="it-IT"/>
              </w:rPr>
            </w:pPr>
          </w:p>
        </w:tc>
      </w:tr>
    </w:tbl>
    <w:p w:rsidR="00446258" w:rsidRPr="00A77097" w:rsidRDefault="00446258"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446258" w:rsidRPr="00A77097" w:rsidRDefault="00446258"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A6806B"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446258" w:rsidRPr="00A77097" w:rsidRDefault="00446258"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bl>
    <w:p w:rsidR="00446258" w:rsidRPr="00A77097" w:rsidRDefault="00446258" w:rsidP="00CD695E">
      <w:pPr>
        <w:pStyle w:val="Aaoeeu"/>
        <w:widowControl/>
        <w:rPr>
          <w:rFonts w:ascii="Trebuchet MS" w:hAnsi="Trebuchet MS"/>
          <w:sz w:val="16"/>
          <w:szCs w:val="16"/>
          <w:lang w:val="it-IT"/>
        </w:rPr>
      </w:pPr>
    </w:p>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r w:rsidR="00446258" w:rsidRPr="00A77097" w:rsidTr="003A2432">
        <w:tc>
          <w:tcPr>
            <w:tcW w:w="2943" w:type="dxa"/>
            <w:tcBorders>
              <w:top w:val="nil"/>
              <w:left w:val="nil"/>
              <w:bottom w:val="nil"/>
              <w:right w:val="nil"/>
            </w:tcBorders>
          </w:tcPr>
          <w:p w:rsidR="00446258" w:rsidRPr="00A77097" w:rsidRDefault="00446258"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OiaeaeiYiio2"/>
              <w:widowControl/>
              <w:spacing w:before="20" w:after="20"/>
              <w:jc w:val="left"/>
              <w:rPr>
                <w:rFonts w:ascii="Trebuchet MS" w:hAnsi="Trebuchet MS"/>
                <w:i w:val="0"/>
                <w:szCs w:val="16"/>
                <w:lang w:val="it-IT"/>
              </w:rPr>
            </w:pPr>
          </w:p>
        </w:tc>
      </w:tr>
    </w:tbl>
    <w:p w:rsidR="00446258" w:rsidRPr="00A77097" w:rsidRDefault="00446258"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446258" w:rsidRPr="00A77097" w:rsidRDefault="00446258"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446258" w:rsidRPr="00A77097" w:rsidRDefault="00446258"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446258" w:rsidRPr="00A77097" w:rsidRDefault="00446258"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rPr>
          <w:gridAfter w:val="2"/>
          <w:wAfter w:w="7513" w:type="dxa"/>
        </w:trPr>
        <w:tc>
          <w:tcPr>
            <w:tcW w:w="2943" w:type="dxa"/>
            <w:tcBorders>
              <w:top w:val="nil"/>
              <w:left w:val="nil"/>
              <w:bottom w:val="nil"/>
              <w:right w:val="nil"/>
            </w:tcBorders>
          </w:tcPr>
          <w:p w:rsidR="00446258" w:rsidRPr="00A77097" w:rsidRDefault="00446258" w:rsidP="003A2432">
            <w:pPr>
              <w:pStyle w:val="Aeeaoaeaa1"/>
              <w:widowControl/>
              <w:rPr>
                <w:rFonts w:ascii="Trebuchet MS" w:hAnsi="Trebuchet MS"/>
                <w:b w:val="0"/>
                <w:smallCaps/>
                <w:sz w:val="16"/>
                <w:szCs w:val="16"/>
                <w:lang w:val="it-IT"/>
              </w:rPr>
            </w:pPr>
          </w:p>
        </w:tc>
      </w:tr>
      <w:tr w:rsidR="00446258" w:rsidRPr="00A77097" w:rsidTr="003A2432">
        <w:tc>
          <w:tcPr>
            <w:tcW w:w="2943" w:type="dxa"/>
            <w:tcBorders>
              <w:top w:val="nil"/>
              <w:left w:val="nil"/>
              <w:bottom w:val="nil"/>
              <w:right w:val="nil"/>
            </w:tcBorders>
          </w:tcPr>
          <w:p w:rsidR="00446258" w:rsidRPr="00A77097" w:rsidRDefault="00446258"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446258" w:rsidRPr="00A77097" w:rsidTr="003A2432">
        <w:tc>
          <w:tcPr>
            <w:tcW w:w="2943" w:type="dxa"/>
            <w:tcBorders>
              <w:top w:val="nil"/>
              <w:left w:val="nil"/>
              <w:bottom w:val="nil"/>
              <w:right w:val="nil"/>
            </w:tcBorders>
          </w:tcPr>
          <w:p w:rsidR="00446258" w:rsidRPr="00A77097" w:rsidRDefault="00446258"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46258" w:rsidRPr="00A77097" w:rsidTr="003A2432">
        <w:tc>
          <w:tcPr>
            <w:tcW w:w="2943" w:type="dxa"/>
            <w:tcBorders>
              <w:top w:val="nil"/>
              <w:left w:val="nil"/>
              <w:bottom w:val="nil"/>
              <w:right w:val="nil"/>
            </w:tcBorders>
          </w:tcPr>
          <w:p w:rsidR="00446258" w:rsidRPr="00A77097" w:rsidRDefault="00446258"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446258" w:rsidRPr="00A77097" w:rsidTr="003A2432">
        <w:tc>
          <w:tcPr>
            <w:tcW w:w="2943" w:type="dxa"/>
            <w:tcBorders>
              <w:top w:val="nil"/>
              <w:left w:val="nil"/>
              <w:bottom w:val="nil"/>
              <w:right w:val="nil"/>
            </w:tcBorders>
          </w:tcPr>
          <w:p w:rsidR="00446258" w:rsidRPr="00A77097" w:rsidRDefault="00446258"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446258" w:rsidRPr="00A77097" w:rsidRDefault="00446258"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446258" w:rsidRPr="00A77097" w:rsidRDefault="00446258"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19E05"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446258" w:rsidRPr="00A77097" w:rsidRDefault="00446258"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446258" w:rsidRPr="00A77097" w:rsidRDefault="00446258"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446258" w:rsidRPr="00A77097" w:rsidRDefault="00446258"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446258" w:rsidRPr="00A77097" w:rsidRDefault="00446258"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446258" w:rsidRPr="00A77097" w:rsidRDefault="00446258"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rPr>
                <w:rFonts w:ascii="Trebuchet MS" w:hAnsi="Trebuchet MS"/>
                <w:sz w:val="16"/>
                <w:szCs w:val="16"/>
                <w:lang w:val="it-IT"/>
              </w:rPr>
            </w:pPr>
          </w:p>
        </w:tc>
      </w:tr>
    </w:tbl>
    <w:p w:rsidR="00446258" w:rsidRPr="00A77097" w:rsidRDefault="00446258"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446258" w:rsidRPr="00A77097" w:rsidRDefault="00446258"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446258" w:rsidRPr="00A77097" w:rsidTr="003A2432">
        <w:tc>
          <w:tcPr>
            <w:tcW w:w="2943" w:type="dxa"/>
            <w:tcBorders>
              <w:top w:val="nil"/>
              <w:left w:val="nil"/>
              <w:bottom w:val="nil"/>
              <w:right w:val="nil"/>
            </w:tcBorders>
          </w:tcPr>
          <w:p w:rsidR="00446258" w:rsidRPr="00A77097" w:rsidRDefault="00446258"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446258" w:rsidRPr="00A77097" w:rsidRDefault="00446258"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446258" w:rsidRPr="00A77097" w:rsidRDefault="00446258"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446258" w:rsidRPr="00A77097" w:rsidRDefault="00446258" w:rsidP="00CD695E">
      <w:pPr>
        <w:pStyle w:val="Aaoeeu"/>
        <w:widowControl/>
        <w:rPr>
          <w:rFonts w:ascii="Trebuchet MS" w:hAnsi="Trebuchet MS"/>
          <w:sz w:val="16"/>
          <w:szCs w:val="16"/>
          <w:lang w:val="it-IT"/>
        </w:rPr>
      </w:pPr>
    </w:p>
    <w:p w:rsidR="00446258" w:rsidRPr="00A77097" w:rsidRDefault="00446258" w:rsidP="00CD695E">
      <w:pPr>
        <w:pStyle w:val="Aaoeeu"/>
        <w:widowControl/>
        <w:rPr>
          <w:rFonts w:ascii="Trebuchet MS" w:hAnsi="Trebuchet MS"/>
          <w:sz w:val="16"/>
          <w:szCs w:val="16"/>
          <w:lang w:val="it-IT"/>
        </w:rPr>
      </w:pPr>
    </w:p>
    <w:p w:rsidR="00446258" w:rsidRPr="00A77097" w:rsidRDefault="00446258" w:rsidP="00CD695E">
      <w:pPr>
        <w:pStyle w:val="Corpodeltesto2"/>
        <w:spacing w:before="120"/>
        <w:ind w:right="-28"/>
        <w:rPr>
          <w:rFonts w:ascii="Trebuchet MS" w:hAnsi="Trebuchet MS"/>
          <w:sz w:val="16"/>
          <w:szCs w:val="16"/>
        </w:rPr>
      </w:pPr>
      <w:r w:rsidRPr="00A77097">
        <w:rPr>
          <w:rFonts w:ascii="Trebuchet MS" w:hAnsi="Trebuchet MS"/>
          <w:sz w:val="16"/>
          <w:szCs w:val="16"/>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7" w:history="1">
        <w:r w:rsidRPr="00A77097">
          <w:rPr>
            <w:rFonts w:ascii="Trebuchet MS" w:hAnsi="Trebuchet MS"/>
            <w:sz w:val="16"/>
            <w:szCs w:val="16"/>
          </w:rPr>
          <w:t>http://www.unimi.it/ateneo/73613.htm</w:t>
        </w:r>
      </w:hyperlink>
      <w:r w:rsidRPr="00A77097">
        <w:rPr>
          <w:rFonts w:ascii="Trebuchet MS" w:hAnsi="Trebuchet MS"/>
          <w:sz w:val="16"/>
          <w:szCs w:val="16"/>
        </w:rPr>
        <w:t xml:space="preserve"> del sito web d’Ateneo.</w:t>
      </w:r>
    </w:p>
    <w:p w:rsidR="00446258" w:rsidRPr="00A77097" w:rsidRDefault="00446258" w:rsidP="00CD695E">
      <w:pPr>
        <w:pStyle w:val="Corpodeltesto2"/>
        <w:spacing w:before="120"/>
        <w:ind w:right="-28"/>
        <w:rPr>
          <w:rFonts w:ascii="Trebuchet MS" w:hAnsi="Trebuchet MS"/>
          <w:sz w:val="16"/>
          <w:szCs w:val="16"/>
        </w:rPr>
      </w:pPr>
      <w:r w:rsidRPr="00A77097">
        <w:rPr>
          <w:rFonts w:ascii="Trebuchet MS" w:hAnsi="Trebuchet MS"/>
          <w:sz w:val="16"/>
          <w:szCs w:val="16"/>
        </w:rPr>
        <w:t>In particolare il presente CV, in caso di attribuzione di incarico, verrà pubblicato sul sito web dell’Università degli Studi di Milano nella sezione “Amministrazione trasparente”, “Consulenti e collaboratori”.</w:t>
      </w:r>
    </w:p>
    <w:p w:rsidR="00446258" w:rsidRPr="00A77097" w:rsidRDefault="00446258" w:rsidP="00CD695E">
      <w:pPr>
        <w:pStyle w:val="Corpodeltesto2"/>
        <w:rPr>
          <w:rFonts w:ascii="Trebuchet MS" w:hAnsi="Trebuchet MS"/>
          <w:sz w:val="16"/>
          <w:szCs w:val="16"/>
        </w:rPr>
      </w:pPr>
    </w:p>
    <w:p w:rsidR="00446258" w:rsidRPr="00A77097" w:rsidRDefault="00446258" w:rsidP="00CD695E">
      <w:pPr>
        <w:pStyle w:val="Corpodeltesto2"/>
        <w:rPr>
          <w:rFonts w:ascii="Trebuchet MS" w:hAnsi="Trebuchet MS"/>
          <w:sz w:val="16"/>
          <w:szCs w:val="16"/>
        </w:rPr>
      </w:pPr>
    </w:p>
    <w:p w:rsidR="00446258" w:rsidRPr="0071536A" w:rsidRDefault="00446258" w:rsidP="0071536A">
      <w:pPr>
        <w:rPr>
          <w:rFonts w:ascii="Trebuchet MS" w:hAnsi="Trebuchet MS"/>
          <w:sz w:val="16"/>
          <w:szCs w:val="16"/>
        </w:rPr>
        <w:sectPr w:rsidR="00446258" w:rsidRPr="0071536A" w:rsidSect="004713E0">
          <w:pgSz w:w="11906" w:h="16838" w:code="9"/>
          <w:pgMar w:top="1418" w:right="1134" w:bottom="1134" w:left="1134" w:header="709" w:footer="709" w:gutter="0"/>
          <w:cols w:space="708"/>
          <w:docGrid w:linePitch="360"/>
        </w:sect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0071536A">
        <w:rPr>
          <w:rFonts w:ascii="Trebuchet MS" w:hAnsi="Trebuchet MS"/>
          <w:sz w:val="16"/>
          <w:szCs w:val="16"/>
        </w:rPr>
        <w:t>Firma</w:t>
      </w:r>
    </w:p>
    <w:p w:rsidR="00446258" w:rsidRPr="00A77097" w:rsidRDefault="00446258" w:rsidP="0071536A">
      <w:pPr>
        <w:pStyle w:val="Corpotesto"/>
        <w:spacing w:after="240" w:line="288" w:lineRule="auto"/>
        <w:jc w:val="left"/>
        <w:rPr>
          <w:rFonts w:ascii="Trebuchet MS" w:hAnsi="Trebuchet MS" w:cs="Trebuchet MS"/>
          <w:b/>
          <w:sz w:val="16"/>
          <w:szCs w:val="16"/>
        </w:rPr>
      </w:pPr>
    </w:p>
    <w:sectPr w:rsidR="00446258" w:rsidRPr="00A77097" w:rsidSect="004C6F75">
      <w:headerReference w:type="default" r:id="rId18"/>
      <w:footerReference w:type="default" r:id="rId19"/>
      <w:pgSz w:w="16838" w:h="11906"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6E4" w:rsidRDefault="003E26E4">
      <w:r>
        <w:separator/>
      </w:r>
    </w:p>
  </w:endnote>
  <w:endnote w:type="continuationSeparator" w:id="0">
    <w:p w:rsidR="003E26E4" w:rsidRDefault="003E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976BEA" w:rsidRDefault="00976BEA">
        <w:pPr>
          <w:pStyle w:val="Pidipagina"/>
          <w:jc w:val="right"/>
        </w:pPr>
        <w:r>
          <w:fldChar w:fldCharType="begin"/>
        </w:r>
        <w:r>
          <w:instrText>PAGE   \* MERGEFORMAT</w:instrText>
        </w:r>
        <w:r>
          <w:fldChar w:fldCharType="separate"/>
        </w:r>
        <w:r w:rsidR="009071DF">
          <w:rPr>
            <w:noProof/>
          </w:rPr>
          <w:t>5</w:t>
        </w:r>
        <w:r>
          <w:fldChar w:fldCharType="end"/>
        </w:r>
      </w:p>
    </w:sdtContent>
  </w:sdt>
  <w:p w:rsidR="00976BEA" w:rsidRPr="002E40AE" w:rsidRDefault="00976BEA"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86482"/>
      <w:docPartObj>
        <w:docPartGallery w:val="Page Numbers (Bottom of Page)"/>
        <w:docPartUnique/>
      </w:docPartObj>
    </w:sdtPr>
    <w:sdtEndPr/>
    <w:sdtContent>
      <w:p w:rsidR="00976BEA" w:rsidRDefault="00976BEA">
        <w:pPr>
          <w:pStyle w:val="Pidipagina"/>
          <w:jc w:val="right"/>
        </w:pPr>
        <w:r>
          <w:fldChar w:fldCharType="begin"/>
        </w:r>
        <w:r>
          <w:instrText>PAGE   \* MERGEFORMAT</w:instrText>
        </w:r>
        <w:r>
          <w:fldChar w:fldCharType="separate"/>
        </w:r>
        <w:r w:rsidR="009071DF">
          <w:rPr>
            <w:noProof/>
          </w:rPr>
          <w:t>22</w:t>
        </w:r>
        <w:r>
          <w:fldChar w:fldCharType="end"/>
        </w:r>
      </w:p>
    </w:sdtContent>
  </w:sdt>
  <w:p w:rsidR="00976BEA" w:rsidRPr="002E40AE" w:rsidRDefault="00976BEA"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6E4" w:rsidRDefault="003E26E4">
      <w:r>
        <w:separator/>
      </w:r>
    </w:p>
  </w:footnote>
  <w:footnote w:type="continuationSeparator" w:id="0">
    <w:p w:rsidR="003E26E4" w:rsidRDefault="003E26E4">
      <w:r>
        <w:continuationSeparator/>
      </w:r>
    </w:p>
  </w:footnote>
  <w:footnote w:id="1">
    <w:p w:rsidR="00976BEA" w:rsidRDefault="00976BEA"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976BEA" w:rsidRDefault="00976BEA" w:rsidP="00CD695E">
      <w:pPr>
        <w:pStyle w:val="Testonotaapidipagina"/>
        <w:jc w:val="both"/>
      </w:pPr>
      <w:r>
        <w:t>i dati riportati sono prescritti dalle disposizioni vigenti ai fini del procedimento per il quale sono richiesti e verranno utilizzati esclusivamente per tale scopo.</w:t>
      </w:r>
    </w:p>
    <w:p w:rsidR="00976BEA" w:rsidRDefault="00976BEA"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976BEA" w:rsidRPr="00934375" w:rsidRDefault="00976BEA" w:rsidP="00CD695E">
      <w:pPr>
        <w:pStyle w:val="Testonotaapidipagina"/>
        <w:jc w:val="both"/>
        <w:rPr>
          <w:rFonts w:asciiTheme="minorHAnsi" w:hAnsiTheme="minorHAnsi" w:cstheme="minorHAnsi"/>
        </w:rPr>
      </w:pPr>
      <w:r>
        <w:rPr>
          <w:rStyle w:val="Rimandonotaapidipagina"/>
        </w:rPr>
        <w:footnoteRef/>
      </w:r>
      <w:r>
        <w:t xml:space="preserve">   </w:t>
      </w:r>
      <w:r w:rsidRPr="00934375">
        <w:rPr>
          <w:rFonts w:asciiTheme="minorHAnsi" w:hAnsiTheme="minorHAnsi" w:cstheme="minorHAnsi"/>
        </w:rPr>
        <w:t>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934375" w:rsidRPr="00934375" w:rsidRDefault="00976BEA" w:rsidP="00934375">
      <w:pPr>
        <w:pStyle w:val="Testonotaapidipagina"/>
        <w:jc w:val="both"/>
        <w:rPr>
          <w:rFonts w:asciiTheme="minorHAnsi" w:hAnsiTheme="minorHAnsi" w:cstheme="minorHAnsi"/>
        </w:rPr>
      </w:pPr>
      <w:r w:rsidRPr="00934375">
        <w:rPr>
          <w:rFonts w:asciiTheme="minorHAnsi" w:hAnsiTheme="minorHAnsi" w:cstheme="minorHAnsi"/>
        </w:rP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934375" w:rsidRPr="00934375" w:rsidRDefault="00934375" w:rsidP="00934375">
      <w:pPr>
        <w:pStyle w:val="Testonotaapidipagina"/>
        <w:jc w:val="both"/>
        <w:rPr>
          <w:rFonts w:asciiTheme="minorHAnsi" w:hAnsiTheme="minorHAnsi" w:cstheme="minorHAnsi"/>
          <w:sz w:val="18"/>
          <w:szCs w:val="18"/>
        </w:rPr>
      </w:pPr>
      <w:r w:rsidRPr="00934375">
        <w:rPr>
          <w:rFonts w:asciiTheme="minorHAnsi" w:hAnsiTheme="minorHAnsi" w:cstheme="minorHAnsi"/>
          <w:sz w:val="18"/>
          <w:szCs w:val="18"/>
          <w:shd w:val="clear" w:color="auto" w:fill="FFFFFF"/>
        </w:rPr>
        <w:t>Il titolare dell’incarico, esperto esterno, può svolgere attività di tutorato e di esercitazione nel limite massimo di 100 ore per anno accademico. In presenza di comprovate e motivate esigenze, che si riferiscano segnatamente ai corsi di studio dell’ambito linguistico, è possibile</w:t>
      </w:r>
      <w:r w:rsidRPr="00934375">
        <w:rPr>
          <w:rFonts w:asciiTheme="minorHAnsi" w:hAnsiTheme="minorHAnsi" w:cstheme="minorHAnsi"/>
          <w:bCs/>
          <w:sz w:val="18"/>
          <w:szCs w:val="18"/>
          <w:shd w:val="clear" w:color="auto" w:fill="FFFFFF"/>
        </w:rPr>
        <w:t>, in deroga al predetto limite,</w:t>
      </w:r>
      <w:r w:rsidRPr="00934375">
        <w:rPr>
          <w:rFonts w:asciiTheme="minorHAnsi" w:hAnsiTheme="minorHAnsi" w:cstheme="minorHAnsi"/>
          <w:sz w:val="18"/>
          <w:szCs w:val="18"/>
          <w:shd w:val="clear" w:color="auto" w:fill="FFFFFF"/>
        </w:rPr>
        <w:t xml:space="preserve"> </w:t>
      </w:r>
      <w:r w:rsidRPr="00934375">
        <w:rPr>
          <w:rFonts w:asciiTheme="minorHAnsi" w:hAnsiTheme="minorHAnsi" w:cstheme="minorHAnsi"/>
          <w:bCs/>
          <w:sz w:val="18"/>
          <w:szCs w:val="18"/>
          <w:shd w:val="clear" w:color="auto" w:fill="FFFFFF"/>
        </w:rPr>
        <w:t xml:space="preserve">assegnare all’esperto esterno </w:t>
      </w:r>
      <w:r w:rsidRPr="00934375">
        <w:rPr>
          <w:rFonts w:asciiTheme="minorHAnsi" w:hAnsiTheme="minorHAnsi" w:cstheme="minorHAnsi"/>
          <w:sz w:val="18"/>
          <w:szCs w:val="18"/>
          <w:shd w:val="clear" w:color="auto" w:fill="FFFFFF"/>
        </w:rPr>
        <w:t xml:space="preserve">fino a un massimo di </w:t>
      </w:r>
      <w:r w:rsidRPr="00934375">
        <w:rPr>
          <w:rFonts w:asciiTheme="minorHAnsi" w:hAnsiTheme="minorHAnsi" w:cstheme="minorHAnsi"/>
          <w:bCs/>
          <w:sz w:val="18"/>
          <w:szCs w:val="18"/>
          <w:shd w:val="clear" w:color="auto" w:fill="FFFFFF"/>
        </w:rPr>
        <w:t xml:space="preserve">ulteriori 100 ore, per un totale di 200 ore </w:t>
      </w:r>
      <w:r w:rsidRPr="00934375">
        <w:rPr>
          <w:rFonts w:asciiTheme="minorHAnsi" w:hAnsiTheme="minorHAnsi" w:cstheme="minorHAnsi"/>
          <w:sz w:val="18"/>
          <w:szCs w:val="18"/>
          <w:shd w:val="clear" w:color="auto" w:fill="FFFFFF"/>
        </w:rPr>
        <w:t>annue</w:t>
      </w:r>
      <w:r w:rsidRPr="00934375">
        <w:rPr>
          <w:rFonts w:asciiTheme="minorHAnsi" w:hAnsiTheme="minorHAnsi" w:cstheme="minorHAnsi"/>
          <w:bCs/>
          <w:sz w:val="18"/>
          <w:szCs w:val="18"/>
          <w:shd w:val="clear" w:color="auto" w:fill="FFFFFF"/>
        </w:rPr>
        <w:t xml:space="preserve">; un numero maggiore di ore può essere attribuito </w:t>
      </w:r>
      <w:r w:rsidRPr="00934375">
        <w:rPr>
          <w:rFonts w:asciiTheme="minorHAnsi" w:hAnsiTheme="minorHAnsi" w:cstheme="minorHAnsi"/>
          <w:sz w:val="18"/>
          <w:szCs w:val="18"/>
          <w:shd w:val="clear" w:color="auto" w:fill="FFFFFF"/>
        </w:rPr>
        <w:t xml:space="preserve">per le </w:t>
      </w:r>
      <w:r w:rsidRPr="00934375">
        <w:rPr>
          <w:rFonts w:asciiTheme="minorHAnsi" w:hAnsiTheme="minorHAnsi" w:cstheme="minorHAnsi"/>
          <w:bCs/>
          <w:sz w:val="18"/>
          <w:szCs w:val="18"/>
          <w:shd w:val="clear" w:color="auto" w:fill="FFFFFF"/>
        </w:rPr>
        <w:t xml:space="preserve">discipline inerenti alle </w:t>
      </w:r>
      <w:r w:rsidRPr="00934375">
        <w:rPr>
          <w:rFonts w:asciiTheme="minorHAnsi" w:hAnsiTheme="minorHAnsi" w:cstheme="minorHAnsi"/>
          <w:sz w:val="18"/>
          <w:szCs w:val="18"/>
          <w:shd w:val="clear" w:color="auto" w:fill="FFFFFF"/>
        </w:rPr>
        <w:t xml:space="preserve">lingue </w:t>
      </w:r>
      <w:r w:rsidRPr="00934375">
        <w:rPr>
          <w:rFonts w:asciiTheme="minorHAnsi" w:hAnsiTheme="minorHAnsi" w:cstheme="minorHAnsi"/>
          <w:bCs/>
          <w:sz w:val="18"/>
          <w:szCs w:val="18"/>
          <w:shd w:val="clear" w:color="auto" w:fill="FFFFFF"/>
        </w:rPr>
        <w:t xml:space="preserve">straniere </w:t>
      </w:r>
      <w:r w:rsidRPr="00934375">
        <w:rPr>
          <w:rFonts w:asciiTheme="minorHAnsi" w:hAnsiTheme="minorHAnsi" w:cstheme="minorHAnsi"/>
          <w:sz w:val="18"/>
          <w:szCs w:val="18"/>
          <w:shd w:val="clear" w:color="auto" w:fill="FFFFFF"/>
        </w:rPr>
        <w:t>meno diffuse, nell’ottica di assicurare la funzionalità degli stessi corsi.</w:t>
      </w:r>
    </w:p>
    <w:p w:rsidR="00934375" w:rsidRPr="00934375" w:rsidRDefault="00934375" w:rsidP="00CD695E">
      <w:pPr>
        <w:pStyle w:val="Testonotaapidipagina"/>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EA" w:rsidRDefault="00976BEA"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EA" w:rsidRDefault="00976BEA" w:rsidP="00401FC5">
    <w:pPr>
      <w:pStyle w:val="Intestazione"/>
      <w:spacing w:after="240"/>
    </w:pPr>
    <w:r>
      <w:rPr>
        <w:noProof/>
      </w:rPr>
      <w:drawing>
        <wp:inline distT="0" distB="0" distL="0" distR="0" wp14:anchorId="3C857F4A" wp14:editId="68711F8F">
          <wp:extent cx="4391025" cy="790575"/>
          <wp:effectExtent l="0" t="0" r="9525" b="9525"/>
          <wp:docPr id="12" name="Immagine 12"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0">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0">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0">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5CE1"/>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139F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58B1"/>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3FDD"/>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6E4"/>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258"/>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6F75"/>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6169"/>
    <w:rsid w:val="00517D2A"/>
    <w:rsid w:val="00527A94"/>
    <w:rsid w:val="00531248"/>
    <w:rsid w:val="00536618"/>
    <w:rsid w:val="00540D14"/>
    <w:rsid w:val="00546352"/>
    <w:rsid w:val="00551112"/>
    <w:rsid w:val="00554CFC"/>
    <w:rsid w:val="00555E29"/>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4D1E"/>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536A"/>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071DF"/>
    <w:rsid w:val="009101D6"/>
    <w:rsid w:val="0091055F"/>
    <w:rsid w:val="009119B3"/>
    <w:rsid w:val="0091276D"/>
    <w:rsid w:val="0091542A"/>
    <w:rsid w:val="009232E2"/>
    <w:rsid w:val="00924A76"/>
    <w:rsid w:val="009275B8"/>
    <w:rsid w:val="009304C1"/>
    <w:rsid w:val="00930DD1"/>
    <w:rsid w:val="00931EE3"/>
    <w:rsid w:val="00934375"/>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BEA"/>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A2321"/>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52B"/>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EA718"/>
  <w15:docId w15:val="{381A01CA-19C9-40DA-BF01-768107F1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1663772498">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yperlink" Target="http://www.unimi.it/ateneo/73613.ht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ED9BC-6F07-4396-86DE-92DCCDCF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6988</Words>
  <Characters>39834</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46729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5</cp:revision>
  <cp:lastPrinted>2017-06-28T12:34:00Z</cp:lastPrinted>
  <dcterms:created xsi:type="dcterms:W3CDTF">2018-06-26T07:41:00Z</dcterms:created>
  <dcterms:modified xsi:type="dcterms:W3CDTF">2018-07-03T06:47:00Z</dcterms:modified>
</cp:coreProperties>
</file>