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9DF6" w14:textId="77777777" w:rsidR="003018DE" w:rsidRDefault="000B0B46" w:rsidP="00A60795">
      <w:pPr>
        <w:pStyle w:val="NormaleWeb"/>
        <w:jc w:val="center"/>
        <w:rPr>
          <w:rFonts w:ascii="TimesNewRomanPSMT" w:hAnsi="TimesNewRomanPSMT"/>
          <w:b/>
          <w:u w:val="single"/>
          <w:lang w:val="en-US"/>
        </w:rPr>
      </w:pPr>
      <w:r w:rsidRPr="00193DE7">
        <w:rPr>
          <w:rFonts w:ascii="TimesNewRomanPSMT" w:hAnsi="TimesNewRomanPSMT"/>
          <w:b/>
          <w:u w:val="single"/>
          <w:lang w:val="en-US"/>
        </w:rPr>
        <w:t xml:space="preserve">Traineeship Mobility Agreement for the Erasmus+ / K01 Higher education </w:t>
      </w:r>
      <w:proofErr w:type="spellStart"/>
      <w:r w:rsidRPr="00193DE7">
        <w:rPr>
          <w:rFonts w:ascii="TimesNewRomanPSMT" w:hAnsi="TimesNewRomanPSMT"/>
          <w:b/>
          <w:u w:val="single"/>
          <w:lang w:val="en-US"/>
        </w:rPr>
        <w:t>Programme</w:t>
      </w:r>
      <w:proofErr w:type="spellEnd"/>
    </w:p>
    <w:p w14:paraId="3975D9AB" w14:textId="1B763DD7" w:rsidR="00B105DF" w:rsidRPr="00295658" w:rsidRDefault="003018DE" w:rsidP="00B105DF">
      <w:pPr>
        <w:spacing w:line="259" w:lineRule="auto"/>
        <w:ind w:left="26"/>
        <w:jc w:val="center"/>
        <w:rPr>
          <w:rFonts w:ascii="TimesNewRomanPSMT" w:hAnsi="TimesNewRomanPSMT"/>
          <w:b/>
          <w:lang w:val="en-US"/>
        </w:rPr>
      </w:pPr>
      <w:r w:rsidRPr="00295658">
        <w:rPr>
          <w:rFonts w:ascii="TimesNewRomanPSMT" w:hAnsi="TimesNewRomanPSMT"/>
          <w:b/>
          <w:lang w:val="en-US"/>
        </w:rPr>
        <w:t>Project</w:t>
      </w:r>
      <w:r w:rsidR="000B0B46" w:rsidRPr="00295658">
        <w:rPr>
          <w:rFonts w:ascii="TimesNewRomanPSMT" w:hAnsi="TimesNewRomanPSMT"/>
          <w:b/>
          <w:lang w:val="en-US"/>
        </w:rPr>
        <w:t xml:space="preserve"> </w:t>
      </w:r>
      <w:r w:rsidRPr="00295658">
        <w:rPr>
          <w:b/>
          <w:sz w:val="28"/>
          <w:lang w:val="en-GB"/>
        </w:rPr>
        <w:t xml:space="preserve">n. </w:t>
      </w:r>
      <w:r w:rsidR="00295658" w:rsidRPr="00295658">
        <w:rPr>
          <w:rFonts w:ascii="TimesNewRomanPSMT" w:hAnsi="TimesNewRomanPSMT"/>
          <w:b/>
          <w:lang w:val="en-US"/>
        </w:rPr>
        <w:t>2024-1-IT02-KA131-HED-000213649</w:t>
      </w:r>
    </w:p>
    <w:p w14:paraId="712B0F21" w14:textId="2BF0A5EC" w:rsidR="00B105DF" w:rsidRPr="00295658" w:rsidRDefault="003018DE" w:rsidP="00B105DF">
      <w:pPr>
        <w:spacing w:line="259" w:lineRule="auto"/>
        <w:ind w:left="26"/>
        <w:jc w:val="center"/>
        <w:rPr>
          <w:rFonts w:ascii="TimesNewRomanPSMT" w:hAnsi="TimesNewRomanPSMT"/>
          <w:b/>
          <w:lang w:val="en-US"/>
        </w:rPr>
      </w:pPr>
      <w:r w:rsidRPr="00295658">
        <w:rPr>
          <w:rFonts w:ascii="TimesNewRomanPSMT" w:hAnsi="TimesNewRomanPSMT"/>
          <w:b/>
          <w:lang w:val="en-US"/>
        </w:rPr>
        <w:t xml:space="preserve">CODICE CUP </w:t>
      </w:r>
      <w:r w:rsidR="00295658" w:rsidRPr="00295658">
        <w:rPr>
          <w:rFonts w:ascii="TimesNewRomanPSMT" w:hAnsi="TimesNewRomanPSMT"/>
          <w:b/>
          <w:lang w:val="en-US"/>
        </w:rPr>
        <w:t>G41I24000110006</w:t>
      </w:r>
    </w:p>
    <w:p w14:paraId="5D1F47F2" w14:textId="77777777" w:rsidR="00B1291B" w:rsidRPr="00295658" w:rsidRDefault="00B1291B" w:rsidP="00B1291B">
      <w:pPr>
        <w:jc w:val="center"/>
        <w:rPr>
          <w:rFonts w:ascii="TimesNewRomanPSMT" w:hAnsi="TimesNewRomanPSMT"/>
          <w:b/>
          <w:lang w:val="en-US"/>
        </w:rPr>
      </w:pPr>
    </w:p>
    <w:p w14:paraId="669148E6" w14:textId="4279955C" w:rsidR="00B1291B" w:rsidRPr="00295658" w:rsidRDefault="00B1291B" w:rsidP="00B1291B">
      <w:pPr>
        <w:tabs>
          <w:tab w:val="left" w:pos="2161"/>
        </w:tabs>
        <w:jc w:val="center"/>
        <w:rPr>
          <w:rFonts w:ascii="TimesNewRomanPSMT" w:hAnsi="TimesNewRomanPSMT"/>
          <w:b/>
          <w:lang w:val="en-US"/>
        </w:rPr>
      </w:pPr>
      <w:proofErr w:type="spellStart"/>
      <w:r w:rsidRPr="00295658">
        <w:rPr>
          <w:rFonts w:ascii="TimesNewRomanPSMT" w:hAnsi="TimesNewRomanPSMT"/>
          <w:b/>
          <w:lang w:val="en-US"/>
        </w:rPr>
        <w:t>a.</w:t>
      </w:r>
      <w:r w:rsidR="000B0B46" w:rsidRPr="00295658">
        <w:rPr>
          <w:rFonts w:ascii="TimesNewRomanPSMT" w:hAnsi="TimesNewRomanPSMT"/>
          <w:b/>
          <w:lang w:val="en-US"/>
        </w:rPr>
        <w:t>y</w:t>
      </w:r>
      <w:proofErr w:type="spellEnd"/>
      <w:r w:rsidRPr="00295658">
        <w:rPr>
          <w:rFonts w:ascii="TimesNewRomanPSMT" w:hAnsi="TimesNewRomanPSMT"/>
          <w:b/>
          <w:lang w:val="en-US"/>
        </w:rPr>
        <w:t>. 20</w:t>
      </w:r>
      <w:r w:rsidR="00193DE7" w:rsidRPr="00295658">
        <w:rPr>
          <w:rFonts w:ascii="TimesNewRomanPSMT" w:hAnsi="TimesNewRomanPSMT"/>
          <w:b/>
          <w:lang w:val="en-US"/>
        </w:rPr>
        <w:t>2</w:t>
      </w:r>
      <w:r w:rsidR="00A45375" w:rsidRPr="00295658">
        <w:rPr>
          <w:rFonts w:ascii="TimesNewRomanPSMT" w:hAnsi="TimesNewRomanPSMT"/>
          <w:b/>
          <w:lang w:val="en-US"/>
        </w:rPr>
        <w:t>4</w:t>
      </w:r>
      <w:r w:rsidRPr="00295658">
        <w:rPr>
          <w:rFonts w:ascii="TimesNewRomanPSMT" w:hAnsi="TimesNewRomanPSMT"/>
          <w:b/>
          <w:lang w:val="en-US"/>
        </w:rPr>
        <w:t>/20</w:t>
      </w:r>
      <w:r w:rsidR="009D714A" w:rsidRPr="00295658">
        <w:rPr>
          <w:rFonts w:ascii="TimesNewRomanPSMT" w:hAnsi="TimesNewRomanPSMT"/>
          <w:b/>
          <w:lang w:val="en-US"/>
        </w:rPr>
        <w:t>2</w:t>
      </w:r>
      <w:r w:rsidR="00A45375" w:rsidRPr="00295658">
        <w:rPr>
          <w:rFonts w:ascii="TimesNewRomanPSMT" w:hAnsi="TimesNewRomanPSMT"/>
          <w:b/>
          <w:lang w:val="en-US"/>
        </w:rPr>
        <w:t>5</w:t>
      </w:r>
    </w:p>
    <w:p w14:paraId="6EA685AE" w14:textId="77777777" w:rsidR="00B1291B" w:rsidRPr="00A60795" w:rsidRDefault="00B1291B" w:rsidP="000731AB">
      <w:pPr>
        <w:jc w:val="both"/>
        <w:rPr>
          <w:rFonts w:ascii="Verdana" w:eastAsiaTheme="minorEastAsia" w:hAnsi="Verdana"/>
          <w:sz w:val="18"/>
          <w:szCs w:val="18"/>
        </w:rPr>
      </w:pPr>
    </w:p>
    <w:p w14:paraId="1E6200A6" w14:textId="1D916D9B" w:rsidR="00DD0A08" w:rsidRPr="00066102" w:rsidRDefault="00724D35" w:rsidP="00066102">
      <w:pPr>
        <w:pStyle w:val="NormaleWeb"/>
        <w:rPr>
          <w:lang w:val="en-US"/>
        </w:rPr>
      </w:pPr>
      <w:r w:rsidRPr="00724D35">
        <w:rPr>
          <w:rFonts w:ascii="TimesNewRomanPSMT" w:hAnsi="TimesNewRomanPSMT"/>
          <w:lang w:val="en-US"/>
        </w:rPr>
        <w:t xml:space="preserve">The University of Milan (I MILANO01), </w:t>
      </w:r>
      <w:r w:rsidR="00193DE7">
        <w:rPr>
          <w:rFonts w:ascii="TimesNewRomanPSMT" w:hAnsi="TimesNewRomanPSMT"/>
          <w:lang w:val="en-US"/>
        </w:rPr>
        <w:t>security number</w:t>
      </w:r>
      <w:r w:rsidRPr="00724D35">
        <w:rPr>
          <w:rFonts w:ascii="TimesNewRomanPSMT" w:hAnsi="TimesNewRomanPSMT"/>
          <w:lang w:val="en-US"/>
        </w:rPr>
        <w:t xml:space="preserve"> 80012650158, based in via Festa del </w:t>
      </w:r>
      <w:proofErr w:type="spellStart"/>
      <w:r w:rsidRPr="00724D35">
        <w:rPr>
          <w:rFonts w:ascii="TimesNewRomanPSMT" w:hAnsi="TimesNewRomanPSMT"/>
          <w:lang w:val="en-US"/>
        </w:rPr>
        <w:t>Perdono</w:t>
      </w:r>
      <w:proofErr w:type="spellEnd"/>
      <w:r w:rsidRPr="00724D35">
        <w:rPr>
          <w:rFonts w:ascii="TimesNewRomanPSMT" w:hAnsi="TimesNewRomanPSMT"/>
          <w:lang w:val="en-US"/>
        </w:rPr>
        <w:t xml:space="preserve">, 7 – 20022 Milan, represented by the Rector </w:t>
      </w:r>
      <w:r w:rsidR="00A45375">
        <w:rPr>
          <w:rFonts w:ascii="TimesNewRomanPSMT" w:hAnsi="TimesNewRomanPSMT"/>
          <w:lang w:val="en-US"/>
        </w:rPr>
        <w:t>Marina Brambilla</w:t>
      </w:r>
      <w:r w:rsidRPr="00724D35">
        <w:rPr>
          <w:rFonts w:ascii="TimesNewRomanPSMT" w:hAnsi="TimesNewRomanPSMT"/>
          <w:lang w:val="en-US"/>
        </w:rPr>
        <w:t xml:space="preserve">, hereinafter referred to as “The Institute” </w:t>
      </w:r>
    </w:p>
    <w:p w14:paraId="7C4FCB5F" w14:textId="77777777" w:rsidR="00724D35" w:rsidRPr="00724D35" w:rsidRDefault="00724D35" w:rsidP="00724D35">
      <w:pPr>
        <w:pStyle w:val="NormaleWeb"/>
        <w:rPr>
          <w:lang w:val="en-US"/>
        </w:rPr>
      </w:pPr>
      <w:r w:rsidRPr="00724D35">
        <w:rPr>
          <w:rFonts w:ascii="TimesNewRomanPSMT" w:hAnsi="TimesNewRomanPSMT"/>
          <w:lang w:val="en-US"/>
        </w:rPr>
        <w:t xml:space="preserve">And </w:t>
      </w:r>
    </w:p>
    <w:p w14:paraId="78CABE05" w14:textId="2F8C317F" w:rsidR="00724D35" w:rsidRPr="00724D35" w:rsidRDefault="00724D35" w:rsidP="00724D35">
      <w:pPr>
        <w:pStyle w:val="NormaleWeb"/>
        <w:rPr>
          <w:rFonts w:ascii="TimesNewRomanPSMT" w:hAnsi="TimesNewRomanPSMT"/>
          <w:lang w:val="en-US"/>
        </w:rPr>
      </w:pPr>
      <w:r w:rsidRPr="00724D35">
        <w:rPr>
          <w:rFonts w:ascii="TimesNewRomanPSMT" w:hAnsi="TimesNewRomanPSMT"/>
          <w:lang w:val="en-US"/>
        </w:rPr>
        <w:t xml:space="preserve">Mr./Mrs./Mss.: </w:t>
      </w:r>
      <w:r>
        <w:rPr>
          <w:rFonts w:ascii="TimesNewRomanPSMT" w:hAnsi="TimesNewRomanPSMT"/>
          <w:lang w:val="en-US"/>
        </w:rPr>
        <w:br/>
      </w:r>
      <w:r w:rsidRPr="00724D35">
        <w:rPr>
          <w:rFonts w:ascii="TimesNewRomanPSMT" w:hAnsi="TimesNewRomanPSMT"/>
          <w:lang w:val="en-US"/>
        </w:rPr>
        <w:t xml:space="preserve">Surname: -------------------- </w:t>
      </w:r>
      <w:r>
        <w:rPr>
          <w:rFonts w:ascii="TimesNewRomanPSMT" w:hAnsi="TimesNewRomanPSMT"/>
          <w:lang w:val="en-US"/>
        </w:rPr>
        <w:br/>
      </w:r>
      <w:r w:rsidRPr="00724D35">
        <w:rPr>
          <w:rFonts w:ascii="TimesNewRomanPSMT" w:hAnsi="TimesNewRomanPSMT"/>
          <w:lang w:val="en-US"/>
        </w:rPr>
        <w:t xml:space="preserve">Name: ----------------- </w:t>
      </w:r>
      <w:r>
        <w:rPr>
          <w:rFonts w:ascii="TimesNewRomanPSMT" w:hAnsi="TimesNewRomanPSMT"/>
          <w:lang w:val="en-US"/>
        </w:rPr>
        <w:br/>
      </w:r>
      <w:r w:rsidRPr="00724D35">
        <w:rPr>
          <w:rFonts w:ascii="TimesNewRomanPSMT" w:hAnsi="TimesNewRomanPSMT"/>
          <w:lang w:val="en-US"/>
        </w:rPr>
        <w:t>Nationality: -----------------------</w:t>
      </w:r>
      <w:r w:rsidRPr="00724D35">
        <w:rPr>
          <w:rFonts w:ascii="TimesNewRomanPSMT" w:hAnsi="TimesNewRomanPSMT"/>
          <w:lang w:val="en-US"/>
        </w:rPr>
        <w:br/>
        <w:t>Date and place of birth: ------------------------------------</w:t>
      </w:r>
      <w:r w:rsidRPr="00724D35">
        <w:rPr>
          <w:rFonts w:ascii="TimesNewRomanPSMT" w:hAnsi="TimesNewRomanPSMT"/>
          <w:lang w:val="en-US"/>
        </w:rPr>
        <w:br/>
        <w:t xml:space="preserve">Address: --------------------------------- </w:t>
      </w:r>
      <w:r>
        <w:rPr>
          <w:rFonts w:ascii="TimesNewRomanPSMT" w:hAnsi="TimesNewRomanPSMT"/>
          <w:lang w:val="en-US"/>
        </w:rPr>
        <w:br/>
      </w:r>
      <w:r w:rsidRPr="00724D35">
        <w:rPr>
          <w:rFonts w:ascii="TimesNewRomanPSMT" w:hAnsi="TimesNewRomanPSMT"/>
          <w:lang w:val="en-US"/>
        </w:rPr>
        <w:t xml:space="preserve">ID/passport number: -------------------------------------- </w:t>
      </w:r>
      <w:r>
        <w:rPr>
          <w:rFonts w:ascii="TimesNewRomanPSMT" w:hAnsi="TimesNewRomanPSMT"/>
          <w:lang w:val="en-US"/>
        </w:rPr>
        <w:br/>
      </w:r>
      <w:r w:rsidRPr="00724D35">
        <w:rPr>
          <w:rFonts w:ascii="TimesNewRomanPSMT" w:hAnsi="TimesNewRomanPSMT"/>
          <w:lang w:val="en-US"/>
        </w:rPr>
        <w:t>e-mail: ------------------------------</w:t>
      </w:r>
      <w:r w:rsidRPr="00724D35">
        <w:rPr>
          <w:rFonts w:ascii="TimesNewRomanPSMT" w:hAnsi="TimesNewRomanPSMT"/>
          <w:lang w:val="en-US"/>
        </w:rPr>
        <w:br/>
        <w:t xml:space="preserve">Enrolled in the course of study: --------------------------------- </w:t>
      </w:r>
    </w:p>
    <w:p w14:paraId="15935EF8" w14:textId="6903B4D6" w:rsidR="00B86F53" w:rsidRPr="0017673D" w:rsidRDefault="00193DE7" w:rsidP="0017673D">
      <w:pPr>
        <w:pStyle w:val="NormaleWeb"/>
        <w:rPr>
          <w:lang w:val="en-US"/>
        </w:rPr>
      </w:pPr>
      <w:r w:rsidRPr="00724D35">
        <w:rPr>
          <w:rFonts w:ascii="TimesNewRomanPSMT" w:hAnsi="TimesNewRomanPSMT"/>
          <w:lang w:val="en-US"/>
        </w:rPr>
        <w:t>Hereinafter</w:t>
      </w:r>
      <w:r w:rsidR="00724D35" w:rsidRPr="00724D35">
        <w:rPr>
          <w:rFonts w:ascii="TimesNewRomanPSMT" w:hAnsi="TimesNewRomanPSMT"/>
          <w:lang w:val="en-US"/>
        </w:rPr>
        <w:t xml:space="preserve"> referred to as the “</w:t>
      </w:r>
      <w:r w:rsidR="00724D35" w:rsidRPr="003018DE">
        <w:rPr>
          <w:rFonts w:ascii="TimesNewRomanPSMT" w:hAnsi="TimesNewRomanPSMT"/>
          <w:b/>
          <w:lang w:val="en-US"/>
        </w:rPr>
        <w:t>The Beneficiary</w:t>
      </w:r>
      <w:r w:rsidR="00724D35" w:rsidRPr="00724D35">
        <w:rPr>
          <w:rFonts w:ascii="TimesNewRomanPSMT" w:hAnsi="TimesNewRomanPSMT"/>
          <w:lang w:val="en-US"/>
        </w:rPr>
        <w:t>”</w:t>
      </w:r>
    </w:p>
    <w:p w14:paraId="51AEFA5A" w14:textId="77777777" w:rsidR="009A74C5" w:rsidRPr="00724D35" w:rsidRDefault="009A74C5" w:rsidP="000731AB">
      <w:pPr>
        <w:jc w:val="both"/>
        <w:rPr>
          <w:rFonts w:ascii="Verdana" w:eastAsiaTheme="minorEastAsia" w:hAnsi="Verdana"/>
          <w:sz w:val="18"/>
          <w:szCs w:val="18"/>
          <w:lang w:val="en-US"/>
        </w:rPr>
      </w:pPr>
    </w:p>
    <w:p w14:paraId="40C7399E" w14:textId="6CD8FF76" w:rsidR="009A74C5" w:rsidRPr="00724D35" w:rsidRDefault="009A74C5" w:rsidP="005349BB">
      <w:pPr>
        <w:jc w:val="center"/>
        <w:rPr>
          <w:rFonts w:ascii="Verdana" w:hAnsi="Verdana"/>
          <w:b/>
          <w:sz w:val="18"/>
          <w:szCs w:val="18"/>
          <w:lang w:val="en-US"/>
        </w:rPr>
      </w:pPr>
      <w:r w:rsidRPr="00724D35">
        <w:rPr>
          <w:rFonts w:ascii="Verdana" w:hAnsi="Verdana"/>
          <w:b/>
          <w:sz w:val="18"/>
          <w:szCs w:val="18"/>
          <w:lang w:val="en-US"/>
        </w:rPr>
        <w:t>HA</w:t>
      </w:r>
      <w:r w:rsidR="00724D35" w:rsidRPr="00724D35">
        <w:rPr>
          <w:rFonts w:ascii="Verdana" w:hAnsi="Verdana"/>
          <w:b/>
          <w:sz w:val="18"/>
          <w:szCs w:val="18"/>
          <w:lang w:val="en-US"/>
        </w:rPr>
        <w:t>VE AGREED UPON</w:t>
      </w:r>
    </w:p>
    <w:p w14:paraId="35FA43F5" w14:textId="77777777" w:rsidR="009A74C5" w:rsidRPr="00724D35" w:rsidRDefault="009A74C5" w:rsidP="000731AB">
      <w:pPr>
        <w:jc w:val="both"/>
        <w:rPr>
          <w:rFonts w:ascii="Verdana" w:hAnsi="Verdana"/>
          <w:sz w:val="18"/>
          <w:szCs w:val="18"/>
          <w:lang w:val="en-US"/>
        </w:rPr>
      </w:pPr>
    </w:p>
    <w:p w14:paraId="769E7C81" w14:textId="5F177446" w:rsidR="009A74C5" w:rsidRPr="0017673D" w:rsidRDefault="00724D35" w:rsidP="0017673D">
      <w:pPr>
        <w:pStyle w:val="NormaleWeb"/>
        <w:rPr>
          <w:lang w:val="en-US"/>
        </w:rPr>
      </w:pPr>
      <w:r w:rsidRPr="00724D35">
        <w:rPr>
          <w:rFonts w:ascii="TimesNewRomanPSMT" w:hAnsi="TimesNewRomanPSMT"/>
          <w:lang w:val="en-US"/>
        </w:rPr>
        <w:t xml:space="preserve">the Special Conditions and that the following attachments make part of the present agreement (from now on referred to as “The Agreement”) </w:t>
      </w:r>
    </w:p>
    <w:p w14:paraId="391B55AD" w14:textId="36846169" w:rsidR="009A74C5" w:rsidRPr="00724D35" w:rsidRDefault="00D55030" w:rsidP="00961478">
      <w:pPr>
        <w:ind w:left="2124" w:hanging="2124"/>
        <w:jc w:val="both"/>
        <w:rPr>
          <w:rFonts w:ascii="Verdana" w:hAnsi="Verdana"/>
          <w:b/>
          <w:sz w:val="18"/>
          <w:szCs w:val="18"/>
          <w:lang w:val="en-US"/>
        </w:rPr>
      </w:pPr>
      <w:r w:rsidRPr="00724D35">
        <w:rPr>
          <w:rFonts w:ascii="Verdana" w:hAnsi="Verdana"/>
          <w:b/>
          <w:sz w:val="18"/>
          <w:szCs w:val="18"/>
          <w:lang w:val="en-US"/>
        </w:rPr>
        <w:t>A</w:t>
      </w:r>
      <w:r w:rsidR="00724D35">
        <w:rPr>
          <w:rFonts w:ascii="Verdana" w:hAnsi="Verdana"/>
          <w:b/>
          <w:sz w:val="18"/>
          <w:szCs w:val="18"/>
          <w:lang w:val="en-US"/>
        </w:rPr>
        <w:t>ttachment</w:t>
      </w:r>
      <w:r w:rsidRPr="00724D35">
        <w:rPr>
          <w:rFonts w:ascii="Verdana" w:hAnsi="Verdana"/>
          <w:b/>
          <w:sz w:val="18"/>
          <w:szCs w:val="18"/>
          <w:lang w:val="en-US"/>
        </w:rPr>
        <w:t xml:space="preserve"> I</w:t>
      </w:r>
      <w:r w:rsidRPr="00724D35">
        <w:rPr>
          <w:rFonts w:ascii="Verdana" w:hAnsi="Verdana"/>
          <w:b/>
          <w:sz w:val="18"/>
          <w:szCs w:val="18"/>
          <w:lang w:val="en-US"/>
        </w:rPr>
        <w:tab/>
      </w:r>
      <w:r w:rsidR="005349BB" w:rsidRPr="00724D35">
        <w:rPr>
          <w:rFonts w:ascii="Verdana" w:hAnsi="Verdana"/>
          <w:b/>
          <w:sz w:val="18"/>
          <w:szCs w:val="18"/>
          <w:lang w:val="en-US"/>
        </w:rPr>
        <w:t>Learning Agreement for T</w:t>
      </w:r>
      <w:r w:rsidR="009A74C5" w:rsidRPr="00724D35">
        <w:rPr>
          <w:rFonts w:ascii="Verdana" w:hAnsi="Verdana"/>
          <w:b/>
          <w:sz w:val="18"/>
          <w:szCs w:val="18"/>
          <w:lang w:val="en-US"/>
        </w:rPr>
        <w:t xml:space="preserve">raineeship </w:t>
      </w:r>
      <w:r w:rsidR="00724D35" w:rsidRPr="00724D35">
        <w:rPr>
          <w:rFonts w:ascii="Verdana" w:hAnsi="Verdana"/>
          <w:b/>
          <w:sz w:val="18"/>
          <w:szCs w:val="18"/>
          <w:lang w:val="en-US"/>
        </w:rPr>
        <w:t>set between the Institute of enrolment</w:t>
      </w:r>
      <w:r w:rsidR="00724D35">
        <w:rPr>
          <w:rFonts w:ascii="Verdana" w:hAnsi="Verdana"/>
          <w:b/>
          <w:sz w:val="18"/>
          <w:szCs w:val="18"/>
          <w:lang w:val="en-US"/>
        </w:rPr>
        <w:t xml:space="preserve">, the Host Company and the Student. </w:t>
      </w:r>
    </w:p>
    <w:p w14:paraId="29E050B7" w14:textId="0F99D7DB" w:rsidR="009A74C5" w:rsidRPr="00724D35" w:rsidRDefault="009A74C5" w:rsidP="000731AB">
      <w:pPr>
        <w:jc w:val="both"/>
        <w:rPr>
          <w:rFonts w:ascii="Verdana" w:hAnsi="Verdana"/>
          <w:b/>
          <w:sz w:val="18"/>
          <w:szCs w:val="18"/>
          <w:lang w:val="en-US"/>
        </w:rPr>
      </w:pPr>
      <w:r w:rsidRPr="00724D35">
        <w:rPr>
          <w:rFonts w:ascii="Verdana" w:hAnsi="Verdana"/>
          <w:b/>
          <w:sz w:val="18"/>
          <w:szCs w:val="18"/>
          <w:lang w:val="en-US"/>
        </w:rPr>
        <w:t>A</w:t>
      </w:r>
      <w:r w:rsidR="00724D35" w:rsidRPr="00724D35">
        <w:rPr>
          <w:rFonts w:ascii="Verdana" w:hAnsi="Verdana"/>
          <w:b/>
          <w:sz w:val="18"/>
          <w:szCs w:val="18"/>
          <w:lang w:val="en-US"/>
        </w:rPr>
        <w:t>ttachment</w:t>
      </w:r>
      <w:r w:rsidRPr="00724D35">
        <w:rPr>
          <w:rFonts w:ascii="Verdana" w:hAnsi="Verdana"/>
          <w:b/>
          <w:sz w:val="18"/>
          <w:szCs w:val="18"/>
          <w:lang w:val="en-US"/>
        </w:rPr>
        <w:t xml:space="preserve"> II</w:t>
      </w:r>
      <w:r w:rsidR="00724D35" w:rsidRPr="00724D35">
        <w:rPr>
          <w:rFonts w:ascii="Verdana" w:hAnsi="Verdana"/>
          <w:b/>
          <w:sz w:val="18"/>
          <w:szCs w:val="18"/>
          <w:lang w:val="en-US"/>
        </w:rPr>
        <w:t xml:space="preserve"> </w:t>
      </w:r>
      <w:r w:rsidR="00724D35">
        <w:rPr>
          <w:rFonts w:ascii="Verdana" w:hAnsi="Verdana"/>
          <w:b/>
          <w:sz w:val="18"/>
          <w:szCs w:val="18"/>
          <w:lang w:val="en-US"/>
        </w:rPr>
        <w:t xml:space="preserve">  </w:t>
      </w:r>
      <w:r w:rsidR="00961478">
        <w:rPr>
          <w:rFonts w:ascii="Verdana" w:hAnsi="Verdana"/>
          <w:b/>
          <w:sz w:val="18"/>
          <w:szCs w:val="18"/>
          <w:lang w:val="en-US"/>
        </w:rPr>
        <w:tab/>
      </w:r>
      <w:r w:rsidR="00724D35" w:rsidRPr="00724D35">
        <w:rPr>
          <w:rFonts w:ascii="Verdana" w:hAnsi="Verdana"/>
          <w:b/>
          <w:sz w:val="18"/>
          <w:szCs w:val="18"/>
          <w:lang w:val="en-US"/>
        </w:rPr>
        <w:t xml:space="preserve">Erasmus </w:t>
      </w:r>
      <w:r w:rsidR="00193DE7">
        <w:rPr>
          <w:rFonts w:ascii="Verdana" w:hAnsi="Verdana"/>
          <w:b/>
          <w:sz w:val="18"/>
          <w:szCs w:val="18"/>
          <w:lang w:val="en-US"/>
        </w:rPr>
        <w:t>S</w:t>
      </w:r>
      <w:r w:rsidR="00724D35" w:rsidRPr="00724D35">
        <w:rPr>
          <w:rFonts w:ascii="Verdana" w:hAnsi="Verdana"/>
          <w:b/>
          <w:sz w:val="18"/>
          <w:szCs w:val="18"/>
          <w:lang w:val="en-US"/>
        </w:rPr>
        <w:t>tudent Card</w:t>
      </w:r>
    </w:p>
    <w:p w14:paraId="1D853401" w14:textId="282FA891" w:rsidR="00924C08" w:rsidRPr="00724D35" w:rsidRDefault="00D55030" w:rsidP="000731AB">
      <w:pPr>
        <w:jc w:val="both"/>
        <w:rPr>
          <w:rFonts w:ascii="Verdana" w:hAnsi="Verdana"/>
          <w:b/>
          <w:sz w:val="18"/>
          <w:szCs w:val="18"/>
          <w:lang w:val="en-US"/>
        </w:rPr>
      </w:pPr>
      <w:r w:rsidRPr="00724D35">
        <w:rPr>
          <w:rFonts w:ascii="Verdana" w:hAnsi="Verdana"/>
          <w:b/>
          <w:sz w:val="18"/>
          <w:szCs w:val="18"/>
          <w:lang w:val="en-US"/>
        </w:rPr>
        <w:t>A</w:t>
      </w:r>
      <w:r w:rsidR="00724D35">
        <w:rPr>
          <w:rFonts w:ascii="Verdana" w:hAnsi="Verdana"/>
          <w:b/>
          <w:sz w:val="18"/>
          <w:szCs w:val="18"/>
          <w:lang w:val="en-US"/>
        </w:rPr>
        <w:t>ttachment</w:t>
      </w:r>
      <w:r w:rsidRPr="00724D35">
        <w:rPr>
          <w:rFonts w:ascii="Verdana" w:hAnsi="Verdana"/>
          <w:b/>
          <w:sz w:val="18"/>
          <w:szCs w:val="18"/>
          <w:lang w:val="en-US"/>
        </w:rPr>
        <w:t xml:space="preserve"> </w:t>
      </w:r>
      <w:r w:rsidR="00BD735D">
        <w:rPr>
          <w:rFonts w:ascii="Verdana" w:hAnsi="Verdana"/>
          <w:b/>
          <w:sz w:val="18"/>
          <w:szCs w:val="18"/>
          <w:lang w:val="en-US"/>
        </w:rPr>
        <w:t>III</w:t>
      </w:r>
      <w:r w:rsidR="00193DE7">
        <w:rPr>
          <w:rFonts w:ascii="Verdana" w:hAnsi="Verdana"/>
          <w:b/>
          <w:sz w:val="18"/>
          <w:szCs w:val="18"/>
          <w:lang w:val="en-US"/>
        </w:rPr>
        <w:t xml:space="preserve"> </w:t>
      </w:r>
      <w:r w:rsidR="00961478">
        <w:rPr>
          <w:rFonts w:ascii="Verdana" w:hAnsi="Verdana"/>
          <w:b/>
          <w:sz w:val="18"/>
          <w:szCs w:val="18"/>
          <w:lang w:val="en-US"/>
        </w:rPr>
        <w:tab/>
      </w:r>
      <w:r w:rsidR="00193DE7">
        <w:rPr>
          <w:rFonts w:ascii="Verdana" w:hAnsi="Verdana"/>
          <w:b/>
          <w:sz w:val="18"/>
          <w:szCs w:val="18"/>
          <w:lang w:val="en-US"/>
        </w:rPr>
        <w:t>Grant’s p</w:t>
      </w:r>
      <w:r w:rsidR="00724D35" w:rsidRPr="00724D35">
        <w:rPr>
          <w:rFonts w:ascii="Verdana" w:hAnsi="Verdana"/>
          <w:b/>
          <w:sz w:val="18"/>
          <w:szCs w:val="18"/>
          <w:lang w:val="en-US"/>
        </w:rPr>
        <w:t>ayment</w:t>
      </w:r>
      <w:r w:rsidR="0017673D">
        <w:rPr>
          <w:rFonts w:ascii="Verdana" w:hAnsi="Verdana"/>
          <w:b/>
          <w:sz w:val="18"/>
          <w:szCs w:val="18"/>
          <w:lang w:val="en-US"/>
        </w:rPr>
        <w:t xml:space="preserve">’s </w:t>
      </w:r>
      <w:r w:rsidR="00724D35" w:rsidRPr="00724D35">
        <w:rPr>
          <w:rFonts w:ascii="Verdana" w:hAnsi="Verdana"/>
          <w:b/>
          <w:sz w:val="18"/>
          <w:szCs w:val="18"/>
          <w:lang w:val="en-US"/>
        </w:rPr>
        <w:t>method</w:t>
      </w:r>
    </w:p>
    <w:p w14:paraId="1A28D4B2" w14:textId="77777777" w:rsidR="009A74C5" w:rsidRPr="00724D35" w:rsidRDefault="009A74C5" w:rsidP="000731AB">
      <w:pPr>
        <w:jc w:val="both"/>
        <w:rPr>
          <w:rFonts w:ascii="Verdana" w:hAnsi="Verdana"/>
          <w:sz w:val="18"/>
          <w:szCs w:val="18"/>
          <w:lang w:val="en-US"/>
        </w:rPr>
      </w:pPr>
    </w:p>
    <w:p w14:paraId="26E3C0E0" w14:textId="77777777" w:rsidR="00724D35" w:rsidRPr="00724D35" w:rsidRDefault="00724D35" w:rsidP="00724D35">
      <w:pPr>
        <w:pStyle w:val="NormaleWeb"/>
        <w:rPr>
          <w:u w:val="single"/>
          <w:lang w:val="en-US"/>
        </w:rPr>
      </w:pPr>
      <w:r w:rsidRPr="00724D35">
        <w:rPr>
          <w:rFonts w:ascii="TimesNewRomanPS" w:hAnsi="TimesNewRomanPS"/>
          <w:i/>
          <w:iCs/>
          <w:u w:val="single"/>
          <w:lang w:val="en-US"/>
        </w:rPr>
        <w:t xml:space="preserve">Given that everything set forth in the Special Conditions prevails on the attachments’ provisions. </w:t>
      </w:r>
    </w:p>
    <w:p w14:paraId="2D545166" w14:textId="77777777" w:rsidR="00724D35" w:rsidRPr="00724D35" w:rsidRDefault="00724D35" w:rsidP="00724D35">
      <w:pPr>
        <w:pStyle w:val="NormaleWeb"/>
        <w:rPr>
          <w:lang w:val="en-US"/>
        </w:rPr>
      </w:pPr>
      <w:r w:rsidRPr="00724D35">
        <w:rPr>
          <w:rFonts w:ascii="TimesNewRomanPSMT" w:hAnsi="TimesNewRomanPSMT"/>
          <w:lang w:val="en-US"/>
        </w:rPr>
        <w:t xml:space="preserve">As to the Attachment I of the present document the original signature is not requested: copies and digital signatures could be allowed under the provisions of the Italian legislation. </w:t>
      </w:r>
    </w:p>
    <w:p w14:paraId="13F963C6" w14:textId="2737DDDC" w:rsidR="009A74C5" w:rsidRDefault="009A74C5" w:rsidP="000731AB">
      <w:pPr>
        <w:jc w:val="both"/>
        <w:rPr>
          <w:rFonts w:ascii="Verdana" w:hAnsi="Verdana"/>
          <w:sz w:val="18"/>
          <w:szCs w:val="18"/>
          <w:lang w:val="en-US"/>
        </w:rPr>
      </w:pPr>
    </w:p>
    <w:p w14:paraId="5249D9B8" w14:textId="77777777" w:rsidR="00CD4A26" w:rsidRPr="00724D35" w:rsidRDefault="00CD4A26" w:rsidP="000731AB">
      <w:pPr>
        <w:jc w:val="both"/>
        <w:rPr>
          <w:rFonts w:ascii="Verdana" w:hAnsi="Verdana"/>
          <w:sz w:val="18"/>
          <w:szCs w:val="18"/>
          <w:lang w:val="en-US"/>
        </w:rPr>
      </w:pPr>
    </w:p>
    <w:p w14:paraId="61754F83" w14:textId="4E831A67" w:rsidR="009A74C5" w:rsidRPr="000B6A55" w:rsidRDefault="00A60795" w:rsidP="005349BB">
      <w:pPr>
        <w:jc w:val="center"/>
        <w:rPr>
          <w:rFonts w:ascii="Verdana" w:hAnsi="Verdana"/>
          <w:b/>
          <w:sz w:val="18"/>
          <w:szCs w:val="18"/>
          <w:u w:val="single"/>
          <w:lang w:val="en-US"/>
        </w:rPr>
      </w:pPr>
      <w:r>
        <w:rPr>
          <w:rFonts w:ascii="Verdana" w:hAnsi="Verdana"/>
          <w:b/>
          <w:sz w:val="18"/>
          <w:szCs w:val="18"/>
          <w:u w:val="single"/>
          <w:lang w:val="en-US"/>
        </w:rPr>
        <w:t>TERMS AND CONDITIONS</w:t>
      </w:r>
    </w:p>
    <w:p w14:paraId="6C783159" w14:textId="77777777" w:rsidR="009A74C5" w:rsidRPr="000B6A55" w:rsidRDefault="009A74C5" w:rsidP="000731AB">
      <w:pPr>
        <w:jc w:val="both"/>
        <w:rPr>
          <w:rFonts w:ascii="Verdana" w:eastAsiaTheme="minorEastAsia" w:hAnsi="Verdana"/>
          <w:sz w:val="18"/>
          <w:szCs w:val="18"/>
          <w:lang w:val="en-US"/>
        </w:rPr>
      </w:pPr>
    </w:p>
    <w:p w14:paraId="5A0A1E96" w14:textId="77777777" w:rsidR="00F010C7" w:rsidRPr="000B6A55" w:rsidRDefault="00F010C7" w:rsidP="000731AB">
      <w:pPr>
        <w:jc w:val="both"/>
        <w:rPr>
          <w:rFonts w:ascii="Verdana" w:eastAsiaTheme="minorEastAsia" w:hAnsi="Verdana"/>
          <w:sz w:val="18"/>
          <w:szCs w:val="18"/>
          <w:lang w:val="en-US"/>
        </w:rPr>
      </w:pPr>
    </w:p>
    <w:p w14:paraId="5144590D" w14:textId="62118F0C" w:rsidR="00E92F05" w:rsidRPr="00066102" w:rsidRDefault="00E92F05" w:rsidP="000731AB">
      <w:pPr>
        <w:jc w:val="both"/>
        <w:rPr>
          <w:rFonts w:ascii="Verdana" w:hAnsi="Verdana"/>
          <w:b/>
          <w:sz w:val="18"/>
          <w:szCs w:val="18"/>
          <w:lang w:val="en-US"/>
        </w:rPr>
      </w:pPr>
      <w:r w:rsidRPr="00066102">
        <w:rPr>
          <w:rFonts w:ascii="Verdana" w:hAnsi="Verdana"/>
          <w:b/>
          <w:sz w:val="18"/>
          <w:szCs w:val="18"/>
          <w:lang w:val="en-US"/>
        </w:rPr>
        <w:t>ART</w:t>
      </w:r>
      <w:r w:rsidR="00D55030" w:rsidRPr="00066102">
        <w:rPr>
          <w:rFonts w:ascii="Verdana" w:hAnsi="Verdana"/>
          <w:b/>
          <w:sz w:val="18"/>
          <w:szCs w:val="18"/>
          <w:lang w:val="en-US"/>
        </w:rPr>
        <w:t>IC</w:t>
      </w:r>
      <w:r w:rsidR="00066102" w:rsidRPr="00066102">
        <w:rPr>
          <w:rFonts w:ascii="Verdana" w:hAnsi="Verdana"/>
          <w:b/>
          <w:sz w:val="18"/>
          <w:szCs w:val="18"/>
          <w:lang w:val="en-US"/>
        </w:rPr>
        <w:t>LE</w:t>
      </w:r>
      <w:r w:rsidR="00D55030" w:rsidRPr="00066102">
        <w:rPr>
          <w:rFonts w:ascii="Verdana" w:hAnsi="Verdana"/>
          <w:b/>
          <w:sz w:val="18"/>
          <w:szCs w:val="18"/>
          <w:lang w:val="en-US"/>
        </w:rPr>
        <w:t xml:space="preserve"> 1 – </w:t>
      </w:r>
      <w:r w:rsidR="00066102" w:rsidRPr="00066102">
        <w:rPr>
          <w:rFonts w:ascii="Verdana" w:hAnsi="Verdana"/>
          <w:b/>
          <w:sz w:val="18"/>
          <w:szCs w:val="18"/>
          <w:lang w:val="en-US"/>
        </w:rPr>
        <w:t xml:space="preserve">Aim of </w:t>
      </w:r>
      <w:r w:rsidR="00066102">
        <w:rPr>
          <w:rFonts w:ascii="Verdana" w:hAnsi="Verdana"/>
          <w:b/>
          <w:sz w:val="18"/>
          <w:szCs w:val="18"/>
          <w:lang w:val="en-US"/>
        </w:rPr>
        <w:t>the C</w:t>
      </w:r>
      <w:r w:rsidR="00066102" w:rsidRPr="00066102">
        <w:rPr>
          <w:rFonts w:ascii="Verdana" w:hAnsi="Verdana"/>
          <w:b/>
          <w:sz w:val="18"/>
          <w:szCs w:val="18"/>
          <w:lang w:val="en-US"/>
        </w:rPr>
        <w:t xml:space="preserve">ontribution and </w:t>
      </w:r>
      <w:r w:rsidR="00066102">
        <w:rPr>
          <w:rFonts w:ascii="Verdana" w:hAnsi="Verdana"/>
          <w:b/>
          <w:sz w:val="18"/>
          <w:szCs w:val="18"/>
          <w:lang w:val="en-US"/>
        </w:rPr>
        <w:t>M</w:t>
      </w:r>
      <w:r w:rsidR="00066102" w:rsidRPr="00066102">
        <w:rPr>
          <w:rFonts w:ascii="Verdana" w:hAnsi="Verdana"/>
          <w:b/>
          <w:sz w:val="18"/>
          <w:szCs w:val="18"/>
          <w:lang w:val="en-US"/>
        </w:rPr>
        <w:t>obility duration</w:t>
      </w:r>
    </w:p>
    <w:p w14:paraId="46192B87" w14:textId="77777777" w:rsidR="00DD0A08" w:rsidRPr="00066102" w:rsidRDefault="00DD0A08" w:rsidP="000731AB">
      <w:pPr>
        <w:jc w:val="both"/>
        <w:rPr>
          <w:rFonts w:ascii="Verdana" w:eastAsiaTheme="minorEastAsia" w:hAnsi="Verdana"/>
          <w:sz w:val="18"/>
          <w:szCs w:val="18"/>
          <w:lang w:val="en-US"/>
        </w:rPr>
      </w:pPr>
    </w:p>
    <w:p w14:paraId="49520E65" w14:textId="3CAF42C1" w:rsidR="00066102" w:rsidRPr="00C43EB4" w:rsidRDefault="00E92F05" w:rsidP="00C43EB4">
      <w:pPr>
        <w:ind w:left="700" w:hanging="700"/>
        <w:jc w:val="both"/>
        <w:rPr>
          <w:rFonts w:ascii="Verdana" w:eastAsiaTheme="minorEastAsia" w:hAnsi="Verdana"/>
          <w:bCs/>
          <w:sz w:val="18"/>
          <w:szCs w:val="18"/>
          <w:lang w:val="en-US"/>
        </w:rPr>
      </w:pPr>
      <w:r w:rsidRPr="00C43EB4">
        <w:rPr>
          <w:rFonts w:ascii="Verdana" w:eastAsiaTheme="minorEastAsia" w:hAnsi="Verdana"/>
          <w:b/>
          <w:sz w:val="18"/>
          <w:szCs w:val="18"/>
          <w:lang w:val="en-US"/>
        </w:rPr>
        <w:lastRenderedPageBreak/>
        <w:t>1.</w:t>
      </w:r>
      <w:r w:rsidR="00F77117" w:rsidRPr="00C43EB4">
        <w:rPr>
          <w:rFonts w:ascii="Verdana" w:eastAsiaTheme="minorEastAsia" w:hAnsi="Verdana"/>
          <w:b/>
          <w:sz w:val="18"/>
          <w:szCs w:val="18"/>
          <w:lang w:val="en-US"/>
        </w:rPr>
        <w:t>1</w:t>
      </w:r>
      <w:r w:rsidR="00D55030" w:rsidRPr="00C43EB4">
        <w:rPr>
          <w:rFonts w:ascii="Verdana" w:eastAsiaTheme="minorEastAsia" w:hAnsi="Verdana"/>
          <w:bCs/>
          <w:sz w:val="18"/>
          <w:szCs w:val="18"/>
          <w:lang w:val="en-US"/>
        </w:rPr>
        <w:tab/>
      </w:r>
      <w:r w:rsidR="00066102" w:rsidRPr="00C43EB4">
        <w:rPr>
          <w:rFonts w:ascii="Verdana" w:eastAsiaTheme="minorEastAsia" w:hAnsi="Verdana"/>
          <w:bCs/>
          <w:sz w:val="18"/>
          <w:szCs w:val="18"/>
          <w:lang w:val="en-US"/>
        </w:rPr>
        <w:t xml:space="preserve">The Institute will supply the </w:t>
      </w:r>
      <w:r w:rsidR="00C43EB4">
        <w:rPr>
          <w:rFonts w:ascii="Verdana" w:eastAsiaTheme="minorEastAsia" w:hAnsi="Verdana"/>
          <w:bCs/>
          <w:sz w:val="18"/>
          <w:szCs w:val="18"/>
          <w:lang w:val="en-US"/>
        </w:rPr>
        <w:t>Beneficiary</w:t>
      </w:r>
      <w:r w:rsidR="00066102" w:rsidRPr="00C43EB4">
        <w:rPr>
          <w:rFonts w:ascii="Verdana" w:eastAsiaTheme="minorEastAsia" w:hAnsi="Verdana"/>
          <w:bCs/>
          <w:sz w:val="18"/>
          <w:szCs w:val="18"/>
          <w:lang w:val="en-US"/>
        </w:rPr>
        <w:t xml:space="preserve"> with the EU grant so that the party could undertake the </w:t>
      </w:r>
      <w:r w:rsidR="00C43EB4">
        <w:rPr>
          <w:rFonts w:ascii="Verdana" w:eastAsiaTheme="minorEastAsia" w:hAnsi="Verdana"/>
          <w:bCs/>
          <w:sz w:val="18"/>
          <w:szCs w:val="18"/>
          <w:lang w:val="en-US"/>
        </w:rPr>
        <w:t>Traineeship mobility</w:t>
      </w:r>
      <w:r w:rsidR="00066102" w:rsidRPr="00C43EB4">
        <w:rPr>
          <w:rFonts w:ascii="Verdana" w:eastAsiaTheme="minorEastAsia" w:hAnsi="Verdana"/>
          <w:bCs/>
          <w:sz w:val="18"/>
          <w:szCs w:val="18"/>
          <w:lang w:val="en-US"/>
        </w:rPr>
        <w:t xml:space="preserve"> as part of the Erasmus+ </w:t>
      </w:r>
      <w:proofErr w:type="spellStart"/>
      <w:r w:rsidR="00066102" w:rsidRPr="00C43EB4">
        <w:rPr>
          <w:rFonts w:ascii="Verdana" w:eastAsiaTheme="minorEastAsia" w:hAnsi="Verdana"/>
          <w:bCs/>
          <w:sz w:val="18"/>
          <w:szCs w:val="18"/>
          <w:lang w:val="en-US"/>
        </w:rPr>
        <w:t>Programme</w:t>
      </w:r>
      <w:proofErr w:type="spellEnd"/>
      <w:r w:rsidR="00066102" w:rsidRPr="00C43EB4">
        <w:rPr>
          <w:rFonts w:ascii="Verdana" w:eastAsiaTheme="minorEastAsia" w:hAnsi="Verdana"/>
          <w:bCs/>
          <w:sz w:val="18"/>
          <w:szCs w:val="18"/>
          <w:lang w:val="en-US"/>
        </w:rPr>
        <w:t>.</w:t>
      </w:r>
    </w:p>
    <w:p w14:paraId="7960FA88" w14:textId="26C49CAF" w:rsidR="003851E8" w:rsidRPr="001B294C" w:rsidRDefault="00E92F05" w:rsidP="003851E8">
      <w:pPr>
        <w:ind w:left="700" w:hanging="700"/>
        <w:jc w:val="both"/>
        <w:rPr>
          <w:rFonts w:ascii="Verdana" w:eastAsiaTheme="minorEastAsia" w:hAnsi="Verdana"/>
          <w:sz w:val="18"/>
          <w:szCs w:val="18"/>
          <w:lang w:val="en-US"/>
        </w:rPr>
      </w:pPr>
      <w:r w:rsidRPr="003851E8">
        <w:rPr>
          <w:rFonts w:ascii="Verdana" w:eastAsiaTheme="minorEastAsia" w:hAnsi="Verdana"/>
          <w:b/>
          <w:sz w:val="18"/>
          <w:szCs w:val="18"/>
          <w:lang w:val="en-US"/>
        </w:rPr>
        <w:t>1.</w:t>
      </w:r>
      <w:r w:rsidR="00F77117" w:rsidRPr="003851E8">
        <w:rPr>
          <w:rFonts w:ascii="Verdana" w:eastAsiaTheme="minorEastAsia" w:hAnsi="Verdana"/>
          <w:b/>
          <w:sz w:val="18"/>
          <w:szCs w:val="18"/>
          <w:lang w:val="en-US"/>
        </w:rPr>
        <w:t>2</w:t>
      </w:r>
      <w:r w:rsidR="00D55030" w:rsidRPr="003851E8">
        <w:rPr>
          <w:rFonts w:ascii="Verdana" w:eastAsiaTheme="minorEastAsia" w:hAnsi="Verdana"/>
          <w:sz w:val="18"/>
          <w:szCs w:val="18"/>
          <w:lang w:val="en-US"/>
        </w:rPr>
        <w:tab/>
      </w:r>
      <w:r w:rsidR="00066102" w:rsidRPr="003851E8">
        <w:rPr>
          <w:rFonts w:ascii="Verdana" w:eastAsiaTheme="minorEastAsia" w:hAnsi="Verdana"/>
          <w:sz w:val="18"/>
          <w:szCs w:val="18"/>
          <w:lang w:val="en-US"/>
        </w:rPr>
        <w:t>The Beneficiary commits to attend a period of studies</w:t>
      </w:r>
      <w:r w:rsidR="003851E8" w:rsidRPr="003851E8">
        <w:rPr>
          <w:rFonts w:ascii="Verdana" w:eastAsiaTheme="minorEastAsia" w:hAnsi="Verdana"/>
          <w:sz w:val="18"/>
          <w:szCs w:val="18"/>
          <w:lang w:val="en-US"/>
        </w:rPr>
        <w:t xml:space="preserve"> abroad of … months</w:t>
      </w:r>
      <w:r w:rsidR="003018DE">
        <w:rPr>
          <w:rFonts w:ascii="Verdana" w:eastAsiaTheme="minorEastAsia" w:hAnsi="Verdana"/>
          <w:sz w:val="18"/>
          <w:szCs w:val="18"/>
          <w:lang w:val="en-US"/>
        </w:rPr>
        <w:t>, from</w:t>
      </w:r>
      <w:r w:rsidR="003851E8" w:rsidRPr="003851E8">
        <w:rPr>
          <w:rFonts w:ascii="Verdana" w:eastAsiaTheme="minorEastAsia" w:hAnsi="Verdana"/>
          <w:sz w:val="18"/>
          <w:szCs w:val="18"/>
          <w:lang w:val="en-US"/>
        </w:rPr>
        <w:t xml:space="preserve"> ……</w:t>
      </w:r>
      <w:r w:rsidR="003018DE">
        <w:rPr>
          <w:rFonts w:ascii="Verdana" w:eastAsiaTheme="minorEastAsia" w:hAnsi="Verdana"/>
          <w:sz w:val="18"/>
          <w:szCs w:val="18"/>
          <w:lang w:val="en-US"/>
        </w:rPr>
        <w:t>…</w:t>
      </w:r>
      <w:r w:rsidR="003851E8" w:rsidRPr="003851E8">
        <w:rPr>
          <w:rFonts w:ascii="Verdana" w:eastAsiaTheme="minorEastAsia" w:hAnsi="Verdana"/>
          <w:sz w:val="18"/>
          <w:szCs w:val="18"/>
          <w:lang w:val="en-US"/>
        </w:rPr>
        <w:t xml:space="preserve"> to </w:t>
      </w:r>
      <w:r w:rsidR="003018DE">
        <w:rPr>
          <w:rFonts w:ascii="Verdana" w:eastAsiaTheme="minorEastAsia" w:hAnsi="Verdana"/>
          <w:sz w:val="18"/>
          <w:szCs w:val="18"/>
          <w:lang w:val="en-US"/>
        </w:rPr>
        <w:t>…..</w:t>
      </w:r>
      <w:r w:rsidR="003851E8" w:rsidRPr="003851E8">
        <w:rPr>
          <w:rFonts w:ascii="Verdana" w:eastAsiaTheme="minorEastAsia" w:hAnsi="Verdana"/>
          <w:sz w:val="18"/>
          <w:szCs w:val="18"/>
          <w:lang w:val="en-US"/>
        </w:rPr>
        <w:t>…</w:t>
      </w:r>
      <w:r w:rsidR="006C79BD">
        <w:rPr>
          <w:rStyle w:val="Rimandonotaapidipagina"/>
          <w:rFonts w:ascii="Verdana" w:eastAsiaTheme="minorEastAsia" w:hAnsi="Verdana"/>
          <w:sz w:val="18"/>
          <w:szCs w:val="18"/>
          <w:lang w:val="en-US"/>
        </w:rPr>
        <w:footnoteReference w:id="1"/>
      </w:r>
      <w:r w:rsidR="003851E8" w:rsidRPr="003851E8">
        <w:rPr>
          <w:rFonts w:ascii="Verdana" w:eastAsiaTheme="minorEastAsia" w:hAnsi="Verdana"/>
          <w:sz w:val="18"/>
          <w:szCs w:val="18"/>
          <w:lang w:val="en-US"/>
        </w:rPr>
        <w:t xml:space="preserve">, at </w:t>
      </w:r>
      <w:r w:rsidR="003018DE">
        <w:rPr>
          <w:rFonts w:ascii="Verdana" w:eastAsiaTheme="minorEastAsia" w:hAnsi="Verdana"/>
          <w:sz w:val="18"/>
          <w:szCs w:val="18"/>
          <w:lang w:val="en-US"/>
        </w:rPr>
        <w:t>………</w:t>
      </w:r>
      <w:r w:rsidR="003851E8" w:rsidRPr="003851E8">
        <w:rPr>
          <w:rFonts w:ascii="Verdana" w:eastAsiaTheme="minorEastAsia" w:hAnsi="Verdana"/>
          <w:sz w:val="18"/>
          <w:szCs w:val="18"/>
          <w:lang w:val="en-US"/>
        </w:rPr>
        <w:t xml:space="preserve">… and to complete </w:t>
      </w:r>
      <w:r w:rsidR="003851E8">
        <w:rPr>
          <w:rFonts w:ascii="Verdana" w:eastAsiaTheme="minorEastAsia" w:hAnsi="Verdana"/>
          <w:sz w:val="18"/>
          <w:szCs w:val="18"/>
          <w:lang w:val="en-US"/>
        </w:rPr>
        <w:t xml:space="preserve">the traineeship </w:t>
      </w:r>
      <w:proofErr w:type="spellStart"/>
      <w:r w:rsidR="003851E8">
        <w:rPr>
          <w:rFonts w:ascii="Verdana" w:eastAsiaTheme="minorEastAsia" w:hAnsi="Verdana"/>
          <w:sz w:val="18"/>
          <w:szCs w:val="18"/>
          <w:lang w:val="en-US"/>
        </w:rPr>
        <w:t>programme</w:t>
      </w:r>
      <w:proofErr w:type="spellEnd"/>
      <w:r w:rsidR="003851E8">
        <w:rPr>
          <w:rFonts w:ascii="Verdana" w:eastAsiaTheme="minorEastAsia" w:hAnsi="Verdana"/>
          <w:sz w:val="18"/>
          <w:szCs w:val="18"/>
          <w:lang w:val="en-US"/>
        </w:rPr>
        <w:t xml:space="preserve"> as set out by article 3.4 of the Learning Agreement for Traineeship. </w:t>
      </w:r>
      <w:r w:rsidR="003851E8" w:rsidRPr="003851E8">
        <w:rPr>
          <w:rFonts w:ascii="Verdana" w:eastAsiaTheme="minorEastAsia" w:hAnsi="Verdana"/>
          <w:sz w:val="18"/>
          <w:szCs w:val="18"/>
          <w:lang w:val="en-US"/>
        </w:rPr>
        <w:t>Starting and ending dates of the mobility must coincide respectively</w:t>
      </w:r>
      <w:r w:rsidR="003851E8">
        <w:rPr>
          <w:rFonts w:ascii="Verdana" w:eastAsiaTheme="minorEastAsia" w:hAnsi="Verdana"/>
          <w:sz w:val="18"/>
          <w:szCs w:val="18"/>
          <w:lang w:val="en-US"/>
        </w:rPr>
        <w:t xml:space="preserve"> with the first and last day up to which the Beneficiary </w:t>
      </w:r>
      <w:r w:rsidR="00C43EB4">
        <w:rPr>
          <w:rFonts w:ascii="Verdana" w:eastAsiaTheme="minorEastAsia" w:hAnsi="Verdana"/>
          <w:sz w:val="18"/>
          <w:szCs w:val="18"/>
          <w:lang w:val="en-US"/>
        </w:rPr>
        <w:t>must</w:t>
      </w:r>
      <w:r w:rsidR="003851E8">
        <w:rPr>
          <w:rFonts w:ascii="Verdana" w:eastAsiaTheme="minorEastAsia" w:hAnsi="Verdana"/>
          <w:sz w:val="18"/>
          <w:szCs w:val="18"/>
          <w:lang w:val="en-US"/>
        </w:rPr>
        <w:t xml:space="preserve"> </w:t>
      </w:r>
      <w:r w:rsidR="003851E8" w:rsidRPr="001B294C">
        <w:rPr>
          <w:rFonts w:ascii="Verdana" w:eastAsiaTheme="minorEastAsia" w:hAnsi="Verdana"/>
          <w:sz w:val="18"/>
          <w:szCs w:val="18"/>
          <w:lang w:val="en-US"/>
        </w:rPr>
        <w:t>be present at the Host Institute.</w:t>
      </w:r>
    </w:p>
    <w:p w14:paraId="77390E61" w14:textId="0A59422D" w:rsidR="00D55030" w:rsidRPr="001B294C" w:rsidRDefault="00E92F05" w:rsidP="00D55030">
      <w:pPr>
        <w:ind w:left="705" w:hanging="705"/>
        <w:jc w:val="both"/>
        <w:rPr>
          <w:rFonts w:ascii="Verdana" w:eastAsiaTheme="minorEastAsia" w:hAnsi="Verdana"/>
          <w:sz w:val="18"/>
          <w:szCs w:val="18"/>
          <w:lang w:val="en-US"/>
        </w:rPr>
      </w:pPr>
      <w:r w:rsidRPr="001B294C">
        <w:rPr>
          <w:rFonts w:ascii="Verdana" w:eastAsiaTheme="minorEastAsia" w:hAnsi="Verdana"/>
          <w:b/>
          <w:sz w:val="18"/>
          <w:szCs w:val="18"/>
          <w:lang w:val="en-US"/>
        </w:rPr>
        <w:t>1.</w:t>
      </w:r>
      <w:r w:rsidR="00F77117" w:rsidRPr="001B294C">
        <w:rPr>
          <w:rFonts w:ascii="Verdana" w:eastAsiaTheme="minorEastAsia" w:hAnsi="Verdana"/>
          <w:b/>
          <w:sz w:val="18"/>
          <w:szCs w:val="18"/>
          <w:lang w:val="en-US"/>
        </w:rPr>
        <w:t>3</w:t>
      </w:r>
      <w:r w:rsidR="00D55030" w:rsidRPr="001B294C">
        <w:rPr>
          <w:rFonts w:ascii="Verdana" w:eastAsiaTheme="minorEastAsia" w:hAnsi="Verdana"/>
          <w:sz w:val="18"/>
          <w:szCs w:val="18"/>
          <w:lang w:val="en-US"/>
        </w:rPr>
        <w:tab/>
      </w:r>
      <w:r w:rsidR="00174D60" w:rsidRPr="001B294C">
        <w:rPr>
          <w:rFonts w:ascii="Verdana" w:eastAsiaTheme="minorEastAsia" w:hAnsi="Verdana"/>
          <w:sz w:val="18"/>
          <w:szCs w:val="18"/>
          <w:lang w:val="en-US"/>
        </w:rPr>
        <w:t xml:space="preserve">The activities </w:t>
      </w:r>
      <w:r w:rsidR="003018DE" w:rsidRPr="001B294C">
        <w:rPr>
          <w:rFonts w:ascii="Verdana" w:eastAsiaTheme="minorEastAsia" w:hAnsi="Verdana"/>
          <w:sz w:val="18"/>
          <w:szCs w:val="18"/>
          <w:lang w:val="en-US"/>
        </w:rPr>
        <w:t>admitted to</w:t>
      </w:r>
      <w:r w:rsidR="00174D60" w:rsidRPr="001B294C">
        <w:rPr>
          <w:rFonts w:ascii="Verdana" w:eastAsiaTheme="minorEastAsia" w:hAnsi="Verdana"/>
          <w:sz w:val="18"/>
          <w:szCs w:val="18"/>
          <w:lang w:val="en-US"/>
        </w:rPr>
        <w:t xml:space="preserve"> </w:t>
      </w:r>
      <w:r w:rsidR="003018DE" w:rsidRPr="001B294C">
        <w:rPr>
          <w:rFonts w:ascii="Verdana" w:eastAsiaTheme="minorEastAsia" w:hAnsi="Verdana"/>
          <w:sz w:val="18"/>
          <w:szCs w:val="18"/>
          <w:lang w:val="en-US"/>
        </w:rPr>
        <w:t>a grant must</w:t>
      </w:r>
      <w:r w:rsidR="00174D60" w:rsidRPr="001B294C">
        <w:rPr>
          <w:rFonts w:ascii="Verdana" w:eastAsiaTheme="minorEastAsia" w:hAnsi="Verdana"/>
          <w:sz w:val="18"/>
          <w:szCs w:val="18"/>
          <w:lang w:val="en-US"/>
        </w:rPr>
        <w:t xml:space="preserve"> be carried out starting from </w:t>
      </w:r>
      <w:r w:rsidR="00324B04">
        <w:rPr>
          <w:rFonts w:ascii="Verdana" w:eastAsiaTheme="minorEastAsia" w:hAnsi="Verdana"/>
          <w:sz w:val="18"/>
          <w:szCs w:val="18"/>
          <w:lang w:val="en-US"/>
        </w:rPr>
        <w:t>March</w:t>
      </w:r>
      <w:r w:rsidR="0053246D" w:rsidRPr="001B294C">
        <w:rPr>
          <w:rFonts w:ascii="Verdana" w:eastAsiaTheme="minorEastAsia" w:hAnsi="Verdana"/>
          <w:sz w:val="18"/>
          <w:szCs w:val="18"/>
          <w:lang w:val="en-US"/>
        </w:rPr>
        <w:t xml:space="preserve"> 1</w:t>
      </w:r>
      <w:r w:rsidR="0053246D" w:rsidRPr="001B294C">
        <w:rPr>
          <w:rFonts w:ascii="Verdana" w:eastAsiaTheme="minorEastAsia" w:hAnsi="Verdana"/>
          <w:sz w:val="18"/>
          <w:szCs w:val="18"/>
          <w:vertAlign w:val="superscript"/>
          <w:lang w:val="en-US"/>
        </w:rPr>
        <w:t>st</w:t>
      </w:r>
      <w:r w:rsidR="0053246D" w:rsidRPr="001B294C">
        <w:rPr>
          <w:rFonts w:ascii="Verdana" w:eastAsiaTheme="minorEastAsia" w:hAnsi="Verdana"/>
          <w:sz w:val="18"/>
          <w:szCs w:val="18"/>
          <w:lang w:val="en-US"/>
        </w:rPr>
        <w:t>,</w:t>
      </w:r>
      <w:r w:rsidR="0053246D" w:rsidRPr="001B294C">
        <w:rPr>
          <w:rFonts w:ascii="Verdana" w:eastAsiaTheme="minorEastAsia" w:hAnsi="Verdana"/>
          <w:sz w:val="18"/>
          <w:szCs w:val="18"/>
          <w:vertAlign w:val="superscript"/>
          <w:lang w:val="en-US"/>
        </w:rPr>
        <w:t xml:space="preserve"> </w:t>
      </w:r>
      <w:r w:rsidR="0053246D" w:rsidRPr="001B294C">
        <w:rPr>
          <w:rFonts w:ascii="Verdana" w:eastAsiaTheme="minorEastAsia" w:hAnsi="Verdana"/>
          <w:sz w:val="18"/>
          <w:szCs w:val="18"/>
          <w:lang w:val="en-US"/>
        </w:rPr>
        <w:t>202</w:t>
      </w:r>
      <w:r w:rsidR="00324B04">
        <w:rPr>
          <w:rFonts w:ascii="Verdana" w:eastAsiaTheme="minorEastAsia" w:hAnsi="Verdana"/>
          <w:sz w:val="18"/>
          <w:szCs w:val="18"/>
          <w:lang w:val="en-US"/>
        </w:rPr>
        <w:t>5</w:t>
      </w:r>
      <w:r w:rsidR="0053246D" w:rsidRPr="001B294C">
        <w:rPr>
          <w:rFonts w:ascii="Verdana" w:eastAsiaTheme="minorEastAsia" w:hAnsi="Verdana"/>
          <w:sz w:val="18"/>
          <w:szCs w:val="18"/>
          <w:lang w:val="en-US"/>
        </w:rPr>
        <w:t xml:space="preserve"> and</w:t>
      </w:r>
      <w:r w:rsidR="00174D60" w:rsidRPr="001B294C">
        <w:rPr>
          <w:rFonts w:ascii="Verdana" w:eastAsiaTheme="minorEastAsia" w:hAnsi="Verdana"/>
          <w:sz w:val="18"/>
          <w:szCs w:val="18"/>
          <w:lang w:val="en-US"/>
        </w:rPr>
        <w:t xml:space="preserve"> must </w:t>
      </w:r>
      <w:r w:rsidR="003018DE" w:rsidRPr="001B294C">
        <w:rPr>
          <w:rFonts w:ascii="Verdana" w:eastAsiaTheme="minorEastAsia" w:hAnsi="Verdana"/>
          <w:sz w:val="18"/>
          <w:szCs w:val="18"/>
          <w:lang w:val="en-US"/>
        </w:rPr>
        <w:t>finish</w:t>
      </w:r>
      <w:r w:rsidR="00174D60" w:rsidRPr="001B294C">
        <w:rPr>
          <w:rFonts w:ascii="Verdana" w:eastAsiaTheme="minorEastAsia" w:hAnsi="Verdana"/>
          <w:sz w:val="18"/>
          <w:szCs w:val="18"/>
          <w:lang w:val="en-US"/>
        </w:rPr>
        <w:t xml:space="preserve"> by </w:t>
      </w:r>
      <w:r w:rsidR="00EF63A7" w:rsidRPr="001B294C">
        <w:rPr>
          <w:rFonts w:ascii="Verdana" w:eastAsiaTheme="minorEastAsia" w:hAnsi="Verdana"/>
          <w:sz w:val="18"/>
          <w:szCs w:val="18"/>
          <w:lang w:val="en-US"/>
        </w:rPr>
        <w:t>July</w:t>
      </w:r>
      <w:r w:rsidR="00174D60" w:rsidRPr="001B294C">
        <w:rPr>
          <w:rFonts w:ascii="Verdana" w:eastAsiaTheme="minorEastAsia" w:hAnsi="Verdana"/>
          <w:sz w:val="18"/>
          <w:szCs w:val="18"/>
          <w:lang w:val="en-US"/>
        </w:rPr>
        <w:t xml:space="preserve"> 3</w:t>
      </w:r>
      <w:r w:rsidR="00193DE7" w:rsidRPr="001B294C">
        <w:rPr>
          <w:rFonts w:ascii="Verdana" w:eastAsiaTheme="minorEastAsia" w:hAnsi="Verdana"/>
          <w:sz w:val="18"/>
          <w:szCs w:val="18"/>
          <w:lang w:val="en-US"/>
        </w:rPr>
        <w:t>1</w:t>
      </w:r>
      <w:r w:rsidR="0053246D" w:rsidRPr="001B294C">
        <w:rPr>
          <w:rFonts w:ascii="Verdana" w:eastAsiaTheme="minorEastAsia" w:hAnsi="Verdana"/>
          <w:sz w:val="18"/>
          <w:szCs w:val="18"/>
          <w:lang w:val="en-US"/>
        </w:rPr>
        <w:t>,</w:t>
      </w:r>
      <w:r w:rsidR="00193DE7" w:rsidRPr="001B294C">
        <w:rPr>
          <w:rFonts w:ascii="Verdana" w:eastAsiaTheme="minorEastAsia" w:hAnsi="Verdana"/>
          <w:sz w:val="18"/>
          <w:szCs w:val="18"/>
          <w:lang w:val="en-US"/>
        </w:rPr>
        <w:t xml:space="preserve"> 202</w:t>
      </w:r>
      <w:r w:rsidR="00324B04">
        <w:rPr>
          <w:rFonts w:ascii="Verdana" w:eastAsiaTheme="minorEastAsia" w:hAnsi="Verdana"/>
          <w:sz w:val="18"/>
          <w:szCs w:val="18"/>
          <w:lang w:val="en-US"/>
        </w:rPr>
        <w:t>6</w:t>
      </w:r>
      <w:r w:rsidR="00174D60" w:rsidRPr="001B294C">
        <w:rPr>
          <w:rFonts w:ascii="Verdana" w:eastAsiaTheme="minorEastAsia" w:hAnsi="Verdana"/>
          <w:sz w:val="18"/>
          <w:szCs w:val="18"/>
          <w:lang w:val="en-US"/>
        </w:rPr>
        <w:t xml:space="preserve">. </w:t>
      </w:r>
    </w:p>
    <w:p w14:paraId="3EE49017" w14:textId="54E70FFF" w:rsidR="00C43EB4" w:rsidRPr="00C43EB4" w:rsidRDefault="00174D60" w:rsidP="00D55030">
      <w:pPr>
        <w:ind w:left="705"/>
        <w:jc w:val="both"/>
        <w:rPr>
          <w:rFonts w:ascii="Verdana" w:eastAsiaTheme="minorEastAsia" w:hAnsi="Verdana"/>
          <w:sz w:val="18"/>
          <w:szCs w:val="18"/>
          <w:lang w:val="en-US"/>
        </w:rPr>
      </w:pPr>
      <w:r w:rsidRPr="001B294C">
        <w:rPr>
          <w:rFonts w:ascii="Verdana" w:eastAsiaTheme="minorEastAsia" w:hAnsi="Verdana"/>
          <w:sz w:val="18"/>
          <w:szCs w:val="18"/>
          <w:lang w:val="en-US"/>
        </w:rPr>
        <w:t xml:space="preserve">The </w:t>
      </w:r>
      <w:r w:rsidR="00EF63A7" w:rsidRPr="001B294C">
        <w:rPr>
          <w:rFonts w:ascii="Verdana" w:eastAsiaTheme="minorEastAsia" w:hAnsi="Verdana"/>
          <w:sz w:val="18"/>
          <w:szCs w:val="18"/>
          <w:lang w:val="en-US"/>
        </w:rPr>
        <w:t>entire</w:t>
      </w:r>
      <w:r w:rsidRPr="001B294C">
        <w:rPr>
          <w:rFonts w:ascii="Verdana" w:eastAsiaTheme="minorEastAsia" w:hAnsi="Verdana"/>
          <w:sz w:val="18"/>
          <w:szCs w:val="18"/>
          <w:lang w:val="en-US"/>
        </w:rPr>
        <w:t xml:space="preserve"> duration of the mobility period, </w:t>
      </w:r>
      <w:r w:rsidR="00C43EB4" w:rsidRPr="001B294C">
        <w:rPr>
          <w:rFonts w:ascii="Verdana" w:eastAsiaTheme="minorEastAsia" w:hAnsi="Verdana"/>
          <w:sz w:val="18"/>
          <w:szCs w:val="18"/>
          <w:lang w:val="en-US"/>
        </w:rPr>
        <w:t xml:space="preserve">including </w:t>
      </w:r>
      <w:r w:rsidR="00EF63A7" w:rsidRPr="001B294C">
        <w:rPr>
          <w:rFonts w:ascii="Verdana" w:eastAsiaTheme="minorEastAsia" w:hAnsi="Verdana"/>
          <w:sz w:val="18"/>
          <w:szCs w:val="18"/>
          <w:lang w:val="en-US"/>
        </w:rPr>
        <w:t>any</w:t>
      </w:r>
      <w:r w:rsidR="0053246D" w:rsidRPr="001B294C">
        <w:rPr>
          <w:rFonts w:ascii="Verdana" w:eastAsiaTheme="minorEastAsia" w:hAnsi="Verdana"/>
          <w:sz w:val="18"/>
          <w:szCs w:val="18"/>
          <w:lang w:val="en-US"/>
        </w:rPr>
        <w:t xml:space="preserve"> mobility</w:t>
      </w:r>
      <w:r w:rsidR="00C43EB4" w:rsidRPr="001B294C">
        <w:rPr>
          <w:rFonts w:ascii="Verdana" w:eastAsiaTheme="minorEastAsia" w:hAnsi="Verdana"/>
          <w:sz w:val="18"/>
          <w:szCs w:val="18"/>
          <w:lang w:val="en-US"/>
        </w:rPr>
        <w:t xml:space="preserve"> abroad </w:t>
      </w:r>
      <w:r w:rsidR="00EF63A7" w:rsidRPr="001B294C">
        <w:rPr>
          <w:rFonts w:ascii="Verdana" w:eastAsiaTheme="minorEastAsia" w:hAnsi="Verdana"/>
          <w:sz w:val="18"/>
          <w:szCs w:val="18"/>
          <w:lang w:val="en-US"/>
        </w:rPr>
        <w:t xml:space="preserve">undertaken </w:t>
      </w:r>
      <w:r w:rsidR="00C43EB4" w:rsidRPr="001B294C">
        <w:rPr>
          <w:rFonts w:ascii="Verdana" w:eastAsiaTheme="minorEastAsia" w:hAnsi="Verdana"/>
          <w:sz w:val="18"/>
          <w:szCs w:val="18"/>
          <w:lang w:val="en-US"/>
        </w:rPr>
        <w:t xml:space="preserve">as </w:t>
      </w:r>
      <w:r w:rsidR="00C43EB4">
        <w:rPr>
          <w:rFonts w:ascii="Verdana" w:eastAsiaTheme="minorEastAsia" w:hAnsi="Verdana"/>
          <w:sz w:val="18"/>
          <w:szCs w:val="18"/>
          <w:lang w:val="en-US"/>
        </w:rPr>
        <w:t xml:space="preserve">part of the Lifelong Learning </w:t>
      </w:r>
      <w:proofErr w:type="spellStart"/>
      <w:r w:rsidR="00C43EB4">
        <w:rPr>
          <w:rFonts w:ascii="Verdana" w:eastAsiaTheme="minorEastAsia" w:hAnsi="Verdana"/>
          <w:sz w:val="18"/>
          <w:szCs w:val="18"/>
          <w:lang w:val="en-US"/>
        </w:rPr>
        <w:t>Programme</w:t>
      </w:r>
      <w:proofErr w:type="spellEnd"/>
      <w:r w:rsidR="00C43EB4">
        <w:rPr>
          <w:rFonts w:ascii="Verdana" w:eastAsiaTheme="minorEastAsia" w:hAnsi="Verdana"/>
          <w:sz w:val="18"/>
          <w:szCs w:val="18"/>
          <w:lang w:val="en-US"/>
        </w:rPr>
        <w:t xml:space="preserve">, cannot be </w:t>
      </w:r>
      <w:r w:rsidR="00EF63A7">
        <w:rPr>
          <w:rFonts w:ascii="Verdana" w:eastAsiaTheme="minorEastAsia" w:hAnsi="Verdana"/>
          <w:sz w:val="18"/>
          <w:szCs w:val="18"/>
          <w:lang w:val="en-US"/>
        </w:rPr>
        <w:t>longer</w:t>
      </w:r>
      <w:r w:rsidR="00C43EB4">
        <w:rPr>
          <w:rFonts w:ascii="Verdana" w:eastAsiaTheme="minorEastAsia" w:hAnsi="Verdana"/>
          <w:sz w:val="18"/>
          <w:szCs w:val="18"/>
          <w:lang w:val="en-US"/>
        </w:rPr>
        <w:t xml:space="preserve"> than 12 months per course of studies (24 for </w:t>
      </w:r>
      <w:r w:rsidR="00EF63A7">
        <w:rPr>
          <w:rFonts w:ascii="Verdana" w:eastAsiaTheme="minorEastAsia" w:hAnsi="Verdana"/>
          <w:sz w:val="18"/>
          <w:szCs w:val="18"/>
          <w:lang w:val="en-US"/>
        </w:rPr>
        <w:t>M</w:t>
      </w:r>
      <w:r w:rsidR="00C43EB4">
        <w:rPr>
          <w:rFonts w:ascii="Verdana" w:eastAsiaTheme="minorEastAsia" w:hAnsi="Verdana"/>
          <w:sz w:val="18"/>
          <w:szCs w:val="18"/>
          <w:lang w:val="en-US"/>
        </w:rPr>
        <w:t>aster</w:t>
      </w:r>
      <w:r w:rsidR="00EF63A7">
        <w:rPr>
          <w:rFonts w:ascii="Verdana" w:eastAsiaTheme="minorEastAsia" w:hAnsi="Verdana"/>
          <w:sz w:val="18"/>
          <w:szCs w:val="18"/>
          <w:lang w:val="en-US"/>
        </w:rPr>
        <w:t>’s</w:t>
      </w:r>
      <w:r w:rsidR="00C43EB4">
        <w:rPr>
          <w:rFonts w:ascii="Verdana" w:eastAsiaTheme="minorEastAsia" w:hAnsi="Verdana"/>
          <w:sz w:val="18"/>
          <w:szCs w:val="18"/>
          <w:lang w:val="en-US"/>
        </w:rPr>
        <w:t xml:space="preserve"> course</w:t>
      </w:r>
      <w:r w:rsidR="00EF63A7">
        <w:rPr>
          <w:rFonts w:ascii="Verdana" w:eastAsiaTheme="minorEastAsia" w:hAnsi="Verdana"/>
          <w:sz w:val="18"/>
          <w:szCs w:val="18"/>
          <w:lang w:val="en-US"/>
        </w:rPr>
        <w:t>s</w:t>
      </w:r>
      <w:r w:rsidR="00C43EB4">
        <w:rPr>
          <w:rFonts w:ascii="Verdana" w:eastAsiaTheme="minorEastAsia" w:hAnsi="Verdana"/>
          <w:sz w:val="18"/>
          <w:szCs w:val="18"/>
          <w:lang w:val="en-US"/>
        </w:rPr>
        <w:t xml:space="preserve"> or full-cycl</w:t>
      </w:r>
      <w:r w:rsidR="00EF63A7">
        <w:rPr>
          <w:rFonts w:ascii="Verdana" w:eastAsiaTheme="minorEastAsia" w:hAnsi="Verdana"/>
          <w:sz w:val="18"/>
          <w:szCs w:val="18"/>
          <w:lang w:val="en-US"/>
        </w:rPr>
        <w:t>es</w:t>
      </w:r>
      <w:r w:rsidR="00C43EB4">
        <w:rPr>
          <w:rFonts w:ascii="Verdana" w:eastAsiaTheme="minorEastAsia" w:hAnsi="Verdana"/>
          <w:sz w:val="18"/>
          <w:szCs w:val="18"/>
          <w:lang w:val="en-US"/>
        </w:rPr>
        <w:t>).</w:t>
      </w:r>
    </w:p>
    <w:p w14:paraId="344689E0" w14:textId="77777777" w:rsidR="00F010C7" w:rsidRPr="0053246D" w:rsidRDefault="00F010C7" w:rsidP="000731AB">
      <w:pPr>
        <w:jc w:val="both"/>
        <w:rPr>
          <w:rFonts w:ascii="Verdana" w:hAnsi="Verdana"/>
          <w:sz w:val="18"/>
          <w:szCs w:val="18"/>
          <w:highlight w:val="yellow"/>
          <w:lang w:val="en-US"/>
        </w:rPr>
      </w:pPr>
    </w:p>
    <w:p w14:paraId="112423DB" w14:textId="77F56C84" w:rsidR="006747DD" w:rsidRPr="000B6A55" w:rsidRDefault="006747DD" w:rsidP="000731AB">
      <w:pPr>
        <w:jc w:val="both"/>
        <w:rPr>
          <w:rFonts w:ascii="Verdana" w:hAnsi="Verdana"/>
          <w:b/>
          <w:sz w:val="18"/>
          <w:szCs w:val="18"/>
          <w:lang w:val="en-US"/>
        </w:rPr>
      </w:pPr>
      <w:r w:rsidRPr="000B6A55">
        <w:rPr>
          <w:rFonts w:ascii="Verdana" w:hAnsi="Verdana"/>
          <w:b/>
          <w:sz w:val="18"/>
          <w:szCs w:val="18"/>
          <w:lang w:val="en-US"/>
        </w:rPr>
        <w:t>ART</w:t>
      </w:r>
      <w:r w:rsidR="007307CC" w:rsidRPr="000B6A55">
        <w:rPr>
          <w:rFonts w:ascii="Verdana" w:hAnsi="Verdana"/>
          <w:b/>
          <w:sz w:val="18"/>
          <w:szCs w:val="18"/>
          <w:lang w:val="en-US"/>
        </w:rPr>
        <w:t>ICLE</w:t>
      </w:r>
      <w:r w:rsidRPr="000B6A55">
        <w:rPr>
          <w:rFonts w:ascii="Verdana" w:hAnsi="Verdana"/>
          <w:b/>
          <w:sz w:val="18"/>
          <w:szCs w:val="18"/>
          <w:lang w:val="en-US"/>
        </w:rPr>
        <w:t xml:space="preserve"> </w:t>
      </w:r>
      <w:r w:rsidR="00E92F05" w:rsidRPr="000B6A55">
        <w:rPr>
          <w:rFonts w:ascii="Verdana" w:hAnsi="Verdana"/>
          <w:b/>
          <w:sz w:val="18"/>
          <w:szCs w:val="18"/>
          <w:lang w:val="en-US"/>
        </w:rPr>
        <w:t>2</w:t>
      </w:r>
      <w:r w:rsidR="00D55030" w:rsidRPr="000B6A55">
        <w:rPr>
          <w:rFonts w:ascii="Verdana" w:hAnsi="Verdana"/>
          <w:b/>
          <w:sz w:val="18"/>
          <w:szCs w:val="18"/>
          <w:lang w:val="en-US"/>
        </w:rPr>
        <w:t xml:space="preserve"> – </w:t>
      </w:r>
      <w:r w:rsidR="00C367B8" w:rsidRPr="000B6A55">
        <w:rPr>
          <w:rFonts w:ascii="Verdana" w:hAnsi="Verdana"/>
          <w:b/>
          <w:sz w:val="18"/>
          <w:szCs w:val="18"/>
          <w:lang w:val="en-US"/>
        </w:rPr>
        <w:t>Mobility Grant</w:t>
      </w:r>
    </w:p>
    <w:p w14:paraId="328034FE" w14:textId="77777777" w:rsidR="006747DD" w:rsidRPr="000B6A55" w:rsidRDefault="006747DD" w:rsidP="000731AB">
      <w:pPr>
        <w:jc w:val="both"/>
        <w:rPr>
          <w:rFonts w:ascii="Verdana" w:hAnsi="Verdana"/>
          <w:sz w:val="18"/>
          <w:szCs w:val="18"/>
          <w:lang w:val="en-US"/>
        </w:rPr>
      </w:pPr>
    </w:p>
    <w:p w14:paraId="7B7DC318" w14:textId="6E26AD30" w:rsidR="001D7D09" w:rsidRPr="000B6A55" w:rsidRDefault="00E92F05" w:rsidP="001D7D09">
      <w:pPr>
        <w:ind w:left="705"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w:t>
      </w:r>
      <w:r w:rsidR="001D7D09" w:rsidRPr="00FE1F6D">
        <w:rPr>
          <w:rFonts w:ascii="Verdana" w:eastAsiaTheme="minorEastAsia" w:hAnsi="Verdana"/>
          <w:b/>
          <w:sz w:val="18"/>
          <w:szCs w:val="18"/>
          <w:lang w:val="en-US"/>
        </w:rPr>
        <w:t>1</w:t>
      </w:r>
      <w:r w:rsidR="001D7D09" w:rsidRPr="00FE1F6D">
        <w:rPr>
          <w:rFonts w:ascii="Verdana" w:eastAsiaTheme="minorEastAsia" w:hAnsi="Verdana"/>
          <w:sz w:val="18"/>
          <w:szCs w:val="18"/>
          <w:lang w:val="en-US"/>
        </w:rPr>
        <w:tab/>
      </w:r>
      <w:r w:rsidR="00C367B8" w:rsidRPr="00FE1F6D">
        <w:rPr>
          <w:rFonts w:ascii="Verdana" w:eastAsiaTheme="minorEastAsia" w:hAnsi="Verdana"/>
          <w:sz w:val="18"/>
          <w:szCs w:val="18"/>
          <w:lang w:val="en-US"/>
        </w:rPr>
        <w:t>The EU contribution for the mobility is Euro … equivalent to</w:t>
      </w:r>
      <w:r w:rsidR="00FE1F6D" w:rsidRPr="00FE1F6D">
        <w:rPr>
          <w:rFonts w:ascii="Verdana" w:eastAsiaTheme="minorEastAsia" w:hAnsi="Verdana"/>
          <w:sz w:val="18"/>
          <w:szCs w:val="18"/>
          <w:lang w:val="en-US"/>
        </w:rPr>
        <w:t xml:space="preserve"> Euro … for 1 month. </w:t>
      </w:r>
      <w:r w:rsidR="00C367B8" w:rsidRPr="00FE1F6D">
        <w:rPr>
          <w:rFonts w:ascii="Verdana" w:eastAsiaTheme="minorEastAsia" w:hAnsi="Verdana"/>
          <w:sz w:val="18"/>
          <w:szCs w:val="18"/>
          <w:lang w:val="en-US"/>
        </w:rPr>
        <w:t xml:space="preserve"> </w:t>
      </w:r>
    </w:p>
    <w:p w14:paraId="2917FFF9" w14:textId="7A1888BB" w:rsidR="00FE1F6D" w:rsidRPr="00FE1F6D" w:rsidRDefault="00E92F05" w:rsidP="00FE1F6D">
      <w:pPr>
        <w:ind w:left="708"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2.2</w:t>
      </w:r>
      <w:r w:rsidR="001D7D09" w:rsidRPr="00FE1F6D">
        <w:rPr>
          <w:rFonts w:ascii="Verdana" w:eastAsiaTheme="minorEastAsia" w:hAnsi="Verdana"/>
          <w:sz w:val="18"/>
          <w:szCs w:val="18"/>
          <w:lang w:val="en-US"/>
        </w:rPr>
        <w:tab/>
      </w:r>
      <w:r w:rsidR="00FE1F6D" w:rsidRPr="00FE1F6D">
        <w:rPr>
          <w:rFonts w:ascii="Verdana" w:eastAsiaTheme="minorEastAsia" w:hAnsi="Verdana"/>
          <w:sz w:val="18"/>
          <w:szCs w:val="18"/>
          <w:lang w:val="en-US"/>
        </w:rPr>
        <w:t xml:space="preserve">The final amount of </w:t>
      </w:r>
      <w:r w:rsidR="00FE1F6D">
        <w:rPr>
          <w:rFonts w:ascii="Verdana" w:eastAsiaTheme="minorEastAsia" w:hAnsi="Verdana"/>
          <w:sz w:val="18"/>
          <w:szCs w:val="18"/>
          <w:lang w:val="en-US"/>
        </w:rPr>
        <w:t xml:space="preserve">the </w:t>
      </w:r>
      <w:r w:rsidR="00FE1F6D" w:rsidRPr="00FE1F6D">
        <w:rPr>
          <w:rFonts w:ascii="Verdana" w:eastAsiaTheme="minorEastAsia" w:hAnsi="Verdana"/>
          <w:sz w:val="18"/>
          <w:szCs w:val="18"/>
          <w:lang w:val="en-US"/>
        </w:rPr>
        <w:t>financial contribution for the mobility period</w:t>
      </w:r>
      <w:r w:rsidR="00FE1F6D">
        <w:rPr>
          <w:rFonts w:ascii="Verdana" w:eastAsiaTheme="minorEastAsia" w:hAnsi="Verdana"/>
          <w:sz w:val="18"/>
          <w:szCs w:val="18"/>
          <w:lang w:val="en-US"/>
        </w:rPr>
        <w:t xml:space="preserve"> will be determined by the number of months carried out, as set out by article 1.2, multiplied by the monthly amount related to the Host Country. </w:t>
      </w:r>
      <w:r w:rsidR="00FE1F6D" w:rsidRPr="00FE1F6D">
        <w:rPr>
          <w:rFonts w:ascii="Verdana" w:eastAsiaTheme="minorEastAsia" w:hAnsi="Verdana"/>
          <w:sz w:val="18"/>
          <w:szCs w:val="18"/>
          <w:lang w:val="en-US"/>
        </w:rPr>
        <w:t xml:space="preserve">In case the number of months results incomplete, the financial contribution will be calculated multiplying the number of days of the incomplete month by 1/30 of the unitary monthly cost; the </w:t>
      </w:r>
      <w:r w:rsidR="00855FF3">
        <w:rPr>
          <w:rFonts w:ascii="Verdana" w:eastAsiaTheme="minorEastAsia" w:hAnsi="Verdana"/>
          <w:sz w:val="18"/>
          <w:szCs w:val="18"/>
          <w:lang w:val="en-US"/>
        </w:rPr>
        <w:t>final estimation</w:t>
      </w:r>
      <w:r w:rsidR="00FE1F6D" w:rsidRPr="00FE1F6D">
        <w:rPr>
          <w:rFonts w:ascii="Verdana" w:eastAsiaTheme="minorEastAsia" w:hAnsi="Verdana"/>
          <w:sz w:val="18"/>
          <w:szCs w:val="18"/>
          <w:lang w:val="en-US"/>
        </w:rPr>
        <w:t xml:space="preserve"> will be </w:t>
      </w:r>
      <w:r w:rsidR="00855FF3" w:rsidRPr="00FE1F6D">
        <w:rPr>
          <w:rFonts w:ascii="Verdana" w:eastAsiaTheme="minorEastAsia" w:hAnsi="Verdana"/>
          <w:sz w:val="18"/>
          <w:szCs w:val="18"/>
          <w:lang w:val="en-US"/>
        </w:rPr>
        <w:t>made</w:t>
      </w:r>
      <w:r w:rsidR="00FE1F6D" w:rsidRPr="00FE1F6D">
        <w:rPr>
          <w:rFonts w:ascii="Verdana" w:eastAsiaTheme="minorEastAsia" w:hAnsi="Verdana"/>
          <w:sz w:val="18"/>
          <w:szCs w:val="18"/>
          <w:lang w:val="en-US"/>
        </w:rPr>
        <w:t xml:space="preserve"> by the Institute, using the Mobility Tool+ </w:t>
      </w:r>
      <w:r w:rsidR="00193DE7">
        <w:rPr>
          <w:rFonts w:ascii="Verdana" w:eastAsiaTheme="minorEastAsia" w:hAnsi="Verdana"/>
          <w:sz w:val="18"/>
          <w:szCs w:val="18"/>
          <w:lang w:val="en-US"/>
        </w:rPr>
        <w:t>portal</w:t>
      </w:r>
      <w:r w:rsidR="00FE1F6D" w:rsidRPr="00FE1F6D">
        <w:rPr>
          <w:rFonts w:ascii="Verdana" w:eastAsiaTheme="minorEastAsia" w:hAnsi="Verdana"/>
          <w:sz w:val="18"/>
          <w:szCs w:val="18"/>
          <w:lang w:val="en-US"/>
        </w:rPr>
        <w:t xml:space="preserve">. </w:t>
      </w:r>
    </w:p>
    <w:p w14:paraId="32FAFCCB" w14:textId="19EA10C6" w:rsidR="00F010C7" w:rsidRPr="0017673D" w:rsidRDefault="001D7D09" w:rsidP="001D7D09">
      <w:pPr>
        <w:ind w:left="705"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2.3</w:t>
      </w:r>
      <w:r w:rsidRPr="00FE1F6D">
        <w:rPr>
          <w:rFonts w:ascii="Verdana" w:eastAsiaTheme="minorEastAsia" w:hAnsi="Verdana"/>
          <w:sz w:val="18"/>
          <w:szCs w:val="18"/>
          <w:lang w:val="en-US"/>
        </w:rPr>
        <w:tab/>
      </w:r>
      <w:r w:rsidR="00FE1F6D" w:rsidRPr="00FE1F6D">
        <w:rPr>
          <w:rFonts w:ascii="Verdana" w:eastAsiaTheme="minorEastAsia" w:hAnsi="Verdana"/>
          <w:sz w:val="18"/>
          <w:szCs w:val="18"/>
          <w:lang w:val="en-US"/>
        </w:rPr>
        <w:t xml:space="preserve">The financial contribution cannot be used to cover </w:t>
      </w:r>
      <w:r w:rsidR="00FE1F6D">
        <w:rPr>
          <w:rFonts w:ascii="Verdana" w:eastAsiaTheme="minorEastAsia" w:hAnsi="Verdana"/>
          <w:sz w:val="18"/>
          <w:szCs w:val="18"/>
          <w:lang w:val="en-US"/>
        </w:rPr>
        <w:t xml:space="preserve">similar </w:t>
      </w:r>
      <w:r w:rsidR="005C7AFB">
        <w:rPr>
          <w:rFonts w:ascii="Verdana" w:eastAsiaTheme="minorEastAsia" w:hAnsi="Verdana"/>
          <w:sz w:val="18"/>
          <w:szCs w:val="18"/>
          <w:lang w:val="en-US"/>
        </w:rPr>
        <w:t>expenses</w:t>
      </w:r>
      <w:r w:rsidR="00FE1F6D" w:rsidRPr="00FE1F6D">
        <w:rPr>
          <w:rFonts w:ascii="Verdana" w:eastAsiaTheme="minorEastAsia" w:hAnsi="Verdana"/>
          <w:sz w:val="18"/>
          <w:szCs w:val="18"/>
          <w:lang w:val="en-US"/>
        </w:rPr>
        <w:t xml:space="preserve"> already reimbursed with EU funds. </w:t>
      </w:r>
    </w:p>
    <w:p w14:paraId="0EF8D281" w14:textId="192E0A59" w:rsidR="00FE1F6D" w:rsidRPr="00FE1F6D" w:rsidRDefault="001D7D09" w:rsidP="00FE1F6D">
      <w:pPr>
        <w:ind w:left="705" w:hanging="705"/>
        <w:jc w:val="both"/>
        <w:rPr>
          <w:rFonts w:ascii="Verdana" w:eastAsiaTheme="minorEastAsia" w:hAnsi="Verdana"/>
          <w:sz w:val="18"/>
          <w:szCs w:val="18"/>
          <w:lang w:val="en-US"/>
        </w:rPr>
      </w:pPr>
      <w:r w:rsidRPr="00FE1F6D">
        <w:rPr>
          <w:rFonts w:ascii="Verdana" w:eastAsiaTheme="minorEastAsia" w:hAnsi="Verdana"/>
          <w:b/>
          <w:sz w:val="18"/>
          <w:szCs w:val="18"/>
          <w:lang w:val="en-US"/>
        </w:rPr>
        <w:t>2.4</w:t>
      </w:r>
      <w:r w:rsidRPr="00FE1F6D">
        <w:rPr>
          <w:rFonts w:ascii="Verdana" w:eastAsiaTheme="minorEastAsia" w:hAnsi="Verdana"/>
          <w:sz w:val="18"/>
          <w:szCs w:val="18"/>
          <w:lang w:val="en-US"/>
        </w:rPr>
        <w:tab/>
      </w:r>
      <w:r w:rsidR="00FE1F6D" w:rsidRPr="00FE1F6D">
        <w:rPr>
          <w:rFonts w:ascii="Verdana" w:eastAsiaTheme="minorEastAsia" w:hAnsi="Verdana"/>
          <w:sz w:val="18"/>
          <w:szCs w:val="18"/>
          <w:lang w:val="en-US"/>
        </w:rPr>
        <w:t xml:space="preserve">Except for provision under Article </w:t>
      </w:r>
      <w:r w:rsidR="00FE1F6D">
        <w:rPr>
          <w:rFonts w:ascii="Verdana" w:eastAsiaTheme="minorEastAsia" w:hAnsi="Verdana"/>
          <w:sz w:val="18"/>
          <w:szCs w:val="18"/>
          <w:lang w:val="en-US"/>
        </w:rPr>
        <w:t>2.3</w:t>
      </w:r>
      <w:r w:rsidR="00FE1F6D" w:rsidRPr="00FE1F6D">
        <w:rPr>
          <w:rFonts w:ascii="Verdana" w:eastAsiaTheme="minorEastAsia" w:hAnsi="Verdana"/>
          <w:sz w:val="18"/>
          <w:szCs w:val="18"/>
          <w:lang w:val="en-US"/>
        </w:rPr>
        <w:t xml:space="preserve">, the financial contribution received by the </w:t>
      </w:r>
      <w:r w:rsidR="00FE1F6D">
        <w:rPr>
          <w:rFonts w:ascii="Verdana" w:eastAsiaTheme="minorEastAsia" w:hAnsi="Verdana"/>
          <w:sz w:val="18"/>
          <w:szCs w:val="18"/>
          <w:lang w:val="en-US"/>
        </w:rPr>
        <w:t xml:space="preserve">Beneficiary </w:t>
      </w:r>
      <w:r w:rsidR="00FE1F6D" w:rsidRPr="00FE1F6D">
        <w:rPr>
          <w:rFonts w:ascii="Verdana" w:eastAsiaTheme="minorEastAsia" w:hAnsi="Verdana"/>
          <w:sz w:val="18"/>
          <w:szCs w:val="18"/>
          <w:lang w:val="en-US"/>
        </w:rPr>
        <w:t xml:space="preserve">is compatible with every other source of funding, including earnings/payments that the Participant might receive while working alongside their studies, as long as the </w:t>
      </w:r>
      <w:r w:rsidR="00FE1F6D">
        <w:rPr>
          <w:rFonts w:ascii="Verdana" w:eastAsiaTheme="minorEastAsia" w:hAnsi="Verdana"/>
          <w:sz w:val="18"/>
          <w:szCs w:val="18"/>
          <w:lang w:val="en-US"/>
        </w:rPr>
        <w:t xml:space="preserve">Beneficiary </w:t>
      </w:r>
      <w:r w:rsidR="00FE1F6D" w:rsidRPr="00FE1F6D">
        <w:rPr>
          <w:rFonts w:ascii="Verdana" w:eastAsiaTheme="minorEastAsia" w:hAnsi="Verdana"/>
          <w:sz w:val="18"/>
          <w:szCs w:val="18"/>
          <w:lang w:val="en-US"/>
        </w:rPr>
        <w:t xml:space="preserve">carries out and </w:t>
      </w:r>
      <w:r w:rsidR="008402AB" w:rsidRPr="00FE1F6D">
        <w:rPr>
          <w:rFonts w:ascii="Verdana" w:eastAsiaTheme="minorEastAsia" w:hAnsi="Verdana"/>
          <w:sz w:val="18"/>
          <w:szCs w:val="18"/>
          <w:lang w:val="en-US"/>
        </w:rPr>
        <w:t>finalizes</w:t>
      </w:r>
      <w:r w:rsidR="00FE1F6D" w:rsidRPr="00FE1F6D">
        <w:rPr>
          <w:rFonts w:ascii="Verdana" w:eastAsiaTheme="minorEastAsia" w:hAnsi="Verdana"/>
          <w:sz w:val="18"/>
          <w:szCs w:val="18"/>
          <w:lang w:val="en-US"/>
        </w:rPr>
        <w:t xml:space="preserve"> the activities established by Attachment I. </w:t>
      </w:r>
    </w:p>
    <w:p w14:paraId="3E931302" w14:textId="752E6827" w:rsidR="00EF63A7" w:rsidRDefault="001D7D09" w:rsidP="00EF63A7">
      <w:pPr>
        <w:ind w:left="705" w:hanging="705"/>
        <w:jc w:val="both"/>
        <w:rPr>
          <w:rFonts w:ascii="Verdana" w:eastAsiaTheme="minorEastAsia" w:hAnsi="Verdana"/>
          <w:sz w:val="18"/>
          <w:szCs w:val="18"/>
          <w:lang w:val="en-US"/>
        </w:rPr>
      </w:pPr>
      <w:r w:rsidRPr="008402AB">
        <w:rPr>
          <w:rFonts w:ascii="Verdana" w:eastAsiaTheme="minorEastAsia" w:hAnsi="Verdana"/>
          <w:b/>
          <w:sz w:val="18"/>
          <w:szCs w:val="18"/>
          <w:lang w:val="en-US"/>
        </w:rPr>
        <w:t>2.5</w:t>
      </w:r>
      <w:r w:rsidRPr="008402AB">
        <w:rPr>
          <w:rFonts w:ascii="Verdana" w:eastAsiaTheme="minorEastAsia" w:hAnsi="Verdana"/>
          <w:sz w:val="18"/>
          <w:szCs w:val="18"/>
          <w:lang w:val="en-US"/>
        </w:rPr>
        <w:tab/>
      </w:r>
      <w:r w:rsidR="008402AB" w:rsidRPr="008402AB">
        <w:rPr>
          <w:rFonts w:ascii="Verdana" w:eastAsiaTheme="minorEastAsia" w:hAnsi="Verdana"/>
          <w:sz w:val="18"/>
          <w:szCs w:val="18"/>
          <w:lang w:val="en-US"/>
        </w:rPr>
        <w:t xml:space="preserve">The financial contribution, or part of it, must be reimbursed if the </w:t>
      </w:r>
      <w:r w:rsidR="0017673D">
        <w:rPr>
          <w:rFonts w:ascii="Verdana" w:eastAsiaTheme="minorEastAsia" w:hAnsi="Verdana"/>
          <w:sz w:val="18"/>
          <w:szCs w:val="18"/>
          <w:lang w:val="en-US"/>
        </w:rPr>
        <w:t>Beneficiary</w:t>
      </w:r>
      <w:r w:rsidR="008402AB" w:rsidRPr="008402AB">
        <w:rPr>
          <w:rFonts w:ascii="Verdana" w:eastAsiaTheme="minorEastAsia" w:hAnsi="Verdana"/>
          <w:sz w:val="18"/>
          <w:szCs w:val="18"/>
          <w:lang w:val="en-US"/>
        </w:rPr>
        <w:t xml:space="preserve"> does not comply with the provisions of the present Agreement. </w:t>
      </w:r>
      <w:r w:rsidR="008402AB" w:rsidRPr="007307CC">
        <w:rPr>
          <w:rFonts w:ascii="Verdana" w:eastAsiaTheme="minorEastAsia" w:hAnsi="Verdana"/>
          <w:sz w:val="18"/>
          <w:szCs w:val="18"/>
          <w:lang w:val="en-US"/>
        </w:rPr>
        <w:t xml:space="preserve">However, an Erasmus+ funds reimbursement is not required when the Participant is not able to carry out the mobility, as described in Attachment I, due to </w:t>
      </w:r>
      <w:r w:rsidR="008402AB" w:rsidRPr="007307CC">
        <w:rPr>
          <w:rFonts w:ascii="Verdana" w:eastAsiaTheme="minorEastAsia" w:hAnsi="Verdana"/>
          <w:i/>
          <w:iCs/>
          <w:sz w:val="18"/>
          <w:szCs w:val="18"/>
          <w:lang w:val="en-US"/>
        </w:rPr>
        <w:t xml:space="preserve">force </w:t>
      </w:r>
      <w:r w:rsidR="009629E8" w:rsidRPr="007307CC">
        <w:rPr>
          <w:rFonts w:ascii="Verdana" w:eastAsiaTheme="minorEastAsia" w:hAnsi="Verdana"/>
          <w:i/>
          <w:iCs/>
          <w:sz w:val="18"/>
          <w:szCs w:val="18"/>
          <w:lang w:val="en-US"/>
        </w:rPr>
        <w:t>majeure</w:t>
      </w:r>
      <w:r w:rsidR="008402AB" w:rsidRPr="007307CC">
        <w:rPr>
          <w:rFonts w:ascii="Verdana" w:eastAsiaTheme="minorEastAsia" w:hAnsi="Verdana"/>
          <w:sz w:val="18"/>
          <w:szCs w:val="18"/>
          <w:lang w:val="en-US"/>
        </w:rPr>
        <w:t>; if this circumstance occur</w:t>
      </w:r>
      <w:r w:rsidR="00DB5C09">
        <w:rPr>
          <w:rFonts w:ascii="Verdana" w:eastAsiaTheme="minorEastAsia" w:hAnsi="Verdana"/>
          <w:sz w:val="18"/>
          <w:szCs w:val="18"/>
          <w:lang w:val="en-US"/>
        </w:rPr>
        <w:t>s</w:t>
      </w:r>
      <w:r w:rsidR="008402AB" w:rsidRPr="007307CC">
        <w:rPr>
          <w:rFonts w:ascii="Verdana" w:eastAsiaTheme="minorEastAsia" w:hAnsi="Verdana"/>
          <w:sz w:val="18"/>
          <w:szCs w:val="18"/>
          <w:lang w:val="en-US"/>
        </w:rPr>
        <w:t xml:space="preserve">, it </w:t>
      </w:r>
      <w:r w:rsidR="0017673D" w:rsidRPr="007307CC">
        <w:rPr>
          <w:rFonts w:ascii="Verdana" w:eastAsiaTheme="minorEastAsia" w:hAnsi="Verdana"/>
          <w:sz w:val="18"/>
          <w:szCs w:val="18"/>
          <w:lang w:val="en-US"/>
        </w:rPr>
        <w:t>must</w:t>
      </w:r>
      <w:r w:rsidR="008402AB" w:rsidRPr="007307CC">
        <w:rPr>
          <w:rFonts w:ascii="Verdana" w:eastAsiaTheme="minorEastAsia" w:hAnsi="Verdana"/>
          <w:sz w:val="18"/>
          <w:szCs w:val="18"/>
          <w:lang w:val="en-US"/>
        </w:rPr>
        <w:t xml:space="preserve"> be communicated to the Institute and be </w:t>
      </w:r>
      <w:r w:rsidR="00DB5C09" w:rsidRPr="007307CC">
        <w:rPr>
          <w:rFonts w:ascii="Verdana" w:eastAsiaTheme="minorEastAsia" w:hAnsi="Verdana"/>
          <w:sz w:val="18"/>
          <w:szCs w:val="18"/>
          <w:lang w:val="en-US"/>
        </w:rPr>
        <w:t>acknowledged</w:t>
      </w:r>
      <w:r w:rsidR="008402AB" w:rsidRPr="007307CC">
        <w:rPr>
          <w:rFonts w:ascii="Verdana" w:eastAsiaTheme="minorEastAsia" w:hAnsi="Verdana"/>
          <w:sz w:val="18"/>
          <w:szCs w:val="18"/>
          <w:lang w:val="en-US"/>
        </w:rPr>
        <w:t xml:space="preserve"> by the National Agency.</w:t>
      </w:r>
    </w:p>
    <w:p w14:paraId="2F4ED0C7" w14:textId="7CE0243C" w:rsidR="00CD65AD" w:rsidRPr="00CD65AD" w:rsidRDefault="00EF63A7" w:rsidP="00CD65AD">
      <w:pPr>
        <w:ind w:left="705" w:hanging="705"/>
        <w:jc w:val="both"/>
        <w:rPr>
          <w:rFonts w:ascii="Verdana" w:eastAsiaTheme="minorEastAsia" w:hAnsi="Verdana"/>
          <w:sz w:val="18"/>
          <w:szCs w:val="18"/>
          <w:lang w:val="en-GB"/>
        </w:rPr>
      </w:pPr>
      <w:r w:rsidRPr="008402AB">
        <w:rPr>
          <w:rFonts w:ascii="Verdana" w:eastAsiaTheme="minorEastAsia" w:hAnsi="Verdana"/>
          <w:b/>
          <w:sz w:val="18"/>
          <w:szCs w:val="18"/>
          <w:lang w:val="en-US"/>
        </w:rPr>
        <w:t>2.</w:t>
      </w:r>
      <w:r>
        <w:rPr>
          <w:rFonts w:ascii="Verdana" w:eastAsiaTheme="minorEastAsia" w:hAnsi="Verdana"/>
          <w:b/>
          <w:sz w:val="18"/>
          <w:szCs w:val="18"/>
          <w:lang w:val="en-US"/>
        </w:rPr>
        <w:t>6</w:t>
      </w:r>
      <w:r w:rsidRPr="008402AB">
        <w:rPr>
          <w:rFonts w:ascii="Verdana" w:eastAsiaTheme="minorEastAsia" w:hAnsi="Verdana"/>
          <w:sz w:val="18"/>
          <w:szCs w:val="18"/>
          <w:lang w:val="en-US"/>
        </w:rPr>
        <w:tab/>
        <w:t>The</w:t>
      </w:r>
      <w:r w:rsidR="00CD65AD" w:rsidRPr="00CD65AD">
        <w:rPr>
          <w:rFonts w:ascii="Verdana" w:eastAsiaTheme="minorEastAsia" w:hAnsi="Verdana"/>
          <w:sz w:val="18"/>
          <w:szCs w:val="18"/>
          <w:lang w:val="en-GB"/>
        </w:rPr>
        <w:t xml:space="preserve"> mobility grant will be issued only for the actual period spent abroad, as resulting from the Certificate of Stay. Therefore, if the mobility put in place is </w:t>
      </w:r>
      <w:r w:rsidR="00CD65AD" w:rsidRPr="00CD65AD">
        <w:rPr>
          <w:rFonts w:ascii="Verdana" w:eastAsiaTheme="minorEastAsia" w:hAnsi="Verdana"/>
          <w:i/>
          <w:iCs/>
          <w:sz w:val="18"/>
          <w:szCs w:val="18"/>
          <w:lang w:val="en-GB"/>
        </w:rPr>
        <w:t>blended</w:t>
      </w:r>
      <w:r w:rsidR="00CD65AD" w:rsidRPr="00CD65AD">
        <w:rPr>
          <w:rFonts w:ascii="Verdana" w:eastAsiaTheme="minorEastAsia" w:hAnsi="Verdana"/>
          <w:sz w:val="18"/>
          <w:szCs w:val="18"/>
          <w:lang w:val="en-GB"/>
        </w:rPr>
        <w:t>, meaning that a part is spent abroad and another part in Italy, the period spent in Italy will not be covered by the Erasmus grant. The period carried out abroad at the Host Institution cannot be shorter than 2 months.</w:t>
      </w:r>
    </w:p>
    <w:p w14:paraId="268D76A8" w14:textId="339AA3DE" w:rsidR="00E53AD9" w:rsidRPr="00E53AD9" w:rsidRDefault="00CD65AD" w:rsidP="00E53AD9">
      <w:pPr>
        <w:ind w:left="705" w:hanging="705"/>
        <w:jc w:val="both"/>
        <w:rPr>
          <w:rFonts w:ascii="Verdana" w:eastAsiaTheme="minorEastAsia" w:hAnsi="Verdana"/>
          <w:sz w:val="18"/>
          <w:szCs w:val="18"/>
          <w:lang w:val="en-GB"/>
        </w:rPr>
      </w:pPr>
      <w:r w:rsidRPr="008402AB">
        <w:rPr>
          <w:rFonts w:ascii="Verdana" w:eastAsiaTheme="minorEastAsia" w:hAnsi="Verdana"/>
          <w:b/>
          <w:sz w:val="18"/>
          <w:szCs w:val="18"/>
          <w:lang w:val="en-US"/>
        </w:rPr>
        <w:t>2.</w:t>
      </w:r>
      <w:r>
        <w:rPr>
          <w:rFonts w:ascii="Verdana" w:eastAsiaTheme="minorEastAsia" w:hAnsi="Verdana"/>
          <w:b/>
          <w:sz w:val="18"/>
          <w:szCs w:val="18"/>
          <w:lang w:val="en-US"/>
        </w:rPr>
        <w:t>7</w:t>
      </w:r>
      <w:r w:rsidRPr="008402AB">
        <w:rPr>
          <w:rFonts w:ascii="Verdana" w:eastAsiaTheme="minorEastAsia" w:hAnsi="Verdana"/>
          <w:sz w:val="18"/>
          <w:szCs w:val="18"/>
          <w:lang w:val="en-US"/>
        </w:rPr>
        <w:tab/>
      </w:r>
      <w:r w:rsidR="00E53AD9">
        <w:rPr>
          <w:rFonts w:ascii="Verdana" w:eastAsiaTheme="minorEastAsia" w:hAnsi="Verdana"/>
          <w:sz w:val="18"/>
          <w:szCs w:val="18"/>
          <w:lang w:val="en-US"/>
        </w:rPr>
        <w:t>P</w:t>
      </w:r>
      <w:proofErr w:type="spellStart"/>
      <w:r w:rsidR="00E53AD9">
        <w:rPr>
          <w:rFonts w:ascii="Verdana" w:eastAsiaTheme="minorEastAsia" w:hAnsi="Verdana"/>
          <w:sz w:val="18"/>
          <w:szCs w:val="18"/>
          <w:lang w:val="en-GB"/>
        </w:rPr>
        <w:t>articipants</w:t>
      </w:r>
      <w:proofErr w:type="spellEnd"/>
      <w:r w:rsidR="00E53AD9">
        <w:rPr>
          <w:rFonts w:ascii="Verdana" w:eastAsiaTheme="minorEastAsia" w:hAnsi="Verdana"/>
          <w:sz w:val="18"/>
          <w:szCs w:val="18"/>
          <w:lang w:val="en-GB"/>
        </w:rPr>
        <w:t xml:space="preserve"> with fewer opportunities can receive an additional grant of Euro 250,00 /month (in case of a long-term mobility) if they belong to special categories pointed out at national level as specified</w:t>
      </w:r>
      <w:r w:rsidR="00A60795">
        <w:rPr>
          <w:rFonts w:ascii="Verdana" w:eastAsiaTheme="minorEastAsia" w:hAnsi="Verdana"/>
          <w:sz w:val="18"/>
          <w:szCs w:val="18"/>
          <w:lang w:val="en-GB"/>
        </w:rPr>
        <w:t xml:space="preserve"> in the national guidelines 202</w:t>
      </w:r>
      <w:r w:rsidR="00A45375">
        <w:rPr>
          <w:rFonts w:ascii="Verdana" w:eastAsiaTheme="minorEastAsia" w:hAnsi="Verdana"/>
          <w:sz w:val="18"/>
          <w:szCs w:val="18"/>
          <w:lang w:val="en-GB"/>
        </w:rPr>
        <w:t>4</w:t>
      </w:r>
      <w:r w:rsidR="00E53AD9">
        <w:rPr>
          <w:rFonts w:ascii="Verdana" w:eastAsiaTheme="minorEastAsia" w:hAnsi="Verdana"/>
          <w:sz w:val="18"/>
          <w:szCs w:val="18"/>
          <w:lang w:val="en-GB"/>
        </w:rPr>
        <w:t>; the University of Milan will provide further information before the student’s departure.</w:t>
      </w:r>
    </w:p>
    <w:p w14:paraId="1C34C58A" w14:textId="77777777" w:rsidR="00EF63A7" w:rsidRPr="00B105DF" w:rsidRDefault="00EF63A7" w:rsidP="00EF63A7">
      <w:pPr>
        <w:ind w:left="705" w:hanging="705"/>
        <w:jc w:val="both"/>
        <w:rPr>
          <w:rFonts w:ascii="Verdana" w:eastAsiaTheme="minorEastAsia" w:hAnsi="Verdana"/>
          <w:sz w:val="18"/>
          <w:szCs w:val="18"/>
          <w:lang w:val="en-GB"/>
        </w:rPr>
      </w:pPr>
    </w:p>
    <w:p w14:paraId="43225557" w14:textId="2B377CC0" w:rsidR="00EF63A7" w:rsidRPr="00B105DF" w:rsidRDefault="00EF63A7" w:rsidP="00EF63A7">
      <w:pPr>
        <w:jc w:val="both"/>
        <w:rPr>
          <w:rFonts w:ascii="Verdana" w:eastAsiaTheme="minorEastAsia" w:hAnsi="Verdana"/>
          <w:sz w:val="18"/>
          <w:szCs w:val="18"/>
          <w:lang w:val="en-GB"/>
        </w:rPr>
      </w:pPr>
    </w:p>
    <w:p w14:paraId="7D5B39BD" w14:textId="655ECA7A" w:rsidR="006747DD" w:rsidRPr="000B6A55" w:rsidRDefault="006747DD" w:rsidP="000731AB">
      <w:pPr>
        <w:jc w:val="both"/>
        <w:rPr>
          <w:rFonts w:ascii="Verdana" w:hAnsi="Verdana"/>
          <w:b/>
          <w:sz w:val="18"/>
          <w:szCs w:val="18"/>
          <w:lang w:val="en-US"/>
        </w:rPr>
      </w:pPr>
      <w:r w:rsidRPr="000B6A55">
        <w:rPr>
          <w:rFonts w:ascii="Verdana" w:hAnsi="Verdana"/>
          <w:b/>
          <w:sz w:val="18"/>
          <w:szCs w:val="18"/>
          <w:lang w:val="en-US"/>
        </w:rPr>
        <w:t>ARTIC</w:t>
      </w:r>
      <w:r w:rsidR="007307CC" w:rsidRPr="000B6A55">
        <w:rPr>
          <w:rFonts w:ascii="Verdana" w:hAnsi="Verdana"/>
          <w:b/>
          <w:sz w:val="18"/>
          <w:szCs w:val="18"/>
          <w:lang w:val="en-US"/>
        </w:rPr>
        <w:t>LE</w:t>
      </w:r>
      <w:r w:rsidRPr="000B6A55">
        <w:rPr>
          <w:rFonts w:ascii="Verdana" w:hAnsi="Verdana"/>
          <w:b/>
          <w:sz w:val="18"/>
          <w:szCs w:val="18"/>
          <w:lang w:val="en-US"/>
        </w:rPr>
        <w:t xml:space="preserve"> </w:t>
      </w:r>
      <w:r w:rsidR="00E92F05" w:rsidRPr="000B6A55">
        <w:rPr>
          <w:rFonts w:ascii="Verdana" w:hAnsi="Verdana"/>
          <w:b/>
          <w:sz w:val="18"/>
          <w:szCs w:val="18"/>
          <w:lang w:val="en-US"/>
        </w:rPr>
        <w:t>3</w:t>
      </w:r>
      <w:r w:rsidRPr="000B6A55">
        <w:rPr>
          <w:rFonts w:ascii="Verdana" w:hAnsi="Verdana"/>
          <w:b/>
          <w:sz w:val="18"/>
          <w:szCs w:val="18"/>
          <w:lang w:val="en-US"/>
        </w:rPr>
        <w:t xml:space="preserve"> </w:t>
      </w:r>
      <w:r w:rsidR="001D7D09" w:rsidRPr="000B6A55">
        <w:rPr>
          <w:rFonts w:ascii="Verdana" w:hAnsi="Verdana"/>
          <w:b/>
          <w:sz w:val="18"/>
          <w:szCs w:val="18"/>
          <w:lang w:val="en-US"/>
        </w:rPr>
        <w:t>–</w:t>
      </w:r>
      <w:r w:rsidRPr="000B6A55">
        <w:rPr>
          <w:rFonts w:ascii="Verdana" w:hAnsi="Verdana"/>
          <w:b/>
          <w:sz w:val="18"/>
          <w:szCs w:val="18"/>
          <w:lang w:val="en-US"/>
        </w:rPr>
        <w:t xml:space="preserve"> </w:t>
      </w:r>
      <w:r w:rsidR="00B3294C" w:rsidRPr="000B6A55">
        <w:rPr>
          <w:rFonts w:ascii="Verdana" w:hAnsi="Verdana"/>
          <w:b/>
          <w:sz w:val="18"/>
          <w:szCs w:val="18"/>
          <w:lang w:val="en-US"/>
        </w:rPr>
        <w:t xml:space="preserve">PAYMENT’S METHOD AND GRANT’S CONDITIONS </w:t>
      </w:r>
    </w:p>
    <w:p w14:paraId="2FC30012" w14:textId="77777777" w:rsidR="006747DD" w:rsidRPr="000B6A55" w:rsidRDefault="006747DD" w:rsidP="000731AB">
      <w:pPr>
        <w:jc w:val="both"/>
        <w:rPr>
          <w:rFonts w:ascii="Verdana" w:hAnsi="Verdana"/>
          <w:sz w:val="18"/>
          <w:szCs w:val="18"/>
          <w:lang w:val="en-US"/>
        </w:rPr>
      </w:pPr>
    </w:p>
    <w:p w14:paraId="66E6887B" w14:textId="723C9A83" w:rsidR="00DD0A08" w:rsidRPr="00FF495D" w:rsidRDefault="007636A6" w:rsidP="00FF495D">
      <w:pPr>
        <w:ind w:left="705" w:hanging="705"/>
        <w:jc w:val="both"/>
        <w:rPr>
          <w:rFonts w:ascii="Verdana" w:hAnsi="Verdana"/>
          <w:sz w:val="18"/>
          <w:szCs w:val="18"/>
          <w:lang w:val="en-US"/>
        </w:rPr>
      </w:pPr>
      <w:r w:rsidRPr="00FF495D">
        <w:rPr>
          <w:rFonts w:ascii="Verdana" w:hAnsi="Verdana"/>
          <w:b/>
          <w:sz w:val="18"/>
          <w:szCs w:val="18"/>
          <w:lang w:val="en-US"/>
        </w:rPr>
        <w:t>3.1</w:t>
      </w:r>
      <w:r w:rsidRPr="00FF495D">
        <w:rPr>
          <w:rFonts w:ascii="Verdana" w:hAnsi="Verdana"/>
          <w:sz w:val="18"/>
          <w:szCs w:val="18"/>
          <w:lang w:val="en-US"/>
        </w:rPr>
        <w:tab/>
      </w:r>
      <w:r w:rsidR="00CE0867">
        <w:rPr>
          <w:rFonts w:ascii="Verdana" w:hAnsi="Verdana"/>
          <w:sz w:val="18"/>
          <w:szCs w:val="18"/>
          <w:lang w:val="en-US"/>
        </w:rPr>
        <w:t>Within</w:t>
      </w:r>
      <w:r w:rsidR="00FF495D" w:rsidRPr="00FF495D">
        <w:rPr>
          <w:rFonts w:ascii="Verdana" w:hAnsi="Verdana"/>
          <w:sz w:val="18"/>
          <w:szCs w:val="18"/>
          <w:lang w:val="en-US"/>
        </w:rPr>
        <w:t xml:space="preserve"> 30 days starting </w:t>
      </w:r>
      <w:r w:rsidR="00DB5C09">
        <w:rPr>
          <w:rFonts w:ascii="Verdana" w:hAnsi="Verdana"/>
          <w:sz w:val="18"/>
          <w:szCs w:val="18"/>
          <w:lang w:val="en-US"/>
        </w:rPr>
        <w:t>of</w:t>
      </w:r>
      <w:r w:rsidR="00CE0867">
        <w:rPr>
          <w:rFonts w:ascii="Verdana" w:hAnsi="Verdana"/>
          <w:sz w:val="18"/>
          <w:szCs w:val="18"/>
          <w:lang w:val="en-US"/>
        </w:rPr>
        <w:t xml:space="preserve"> </w:t>
      </w:r>
      <w:r w:rsidR="00FF495D" w:rsidRPr="00FF495D">
        <w:rPr>
          <w:rFonts w:ascii="Verdana" w:hAnsi="Verdana"/>
          <w:sz w:val="18"/>
          <w:szCs w:val="18"/>
          <w:lang w:val="en-US"/>
        </w:rPr>
        <w:t>the signature by both Parties of the Agreement, the Beneficiary will receive the whole amount of the financial contribution as set out by article 2.</w:t>
      </w:r>
      <w:r w:rsidR="00FF495D">
        <w:rPr>
          <w:rFonts w:ascii="Verdana" w:hAnsi="Verdana"/>
          <w:sz w:val="18"/>
          <w:szCs w:val="18"/>
          <w:lang w:val="en-US"/>
        </w:rPr>
        <w:t xml:space="preserve"> </w:t>
      </w:r>
      <w:r w:rsidR="00FF495D" w:rsidRPr="00FF495D">
        <w:rPr>
          <w:rFonts w:ascii="Verdana" w:hAnsi="Verdana"/>
          <w:sz w:val="18"/>
          <w:szCs w:val="18"/>
          <w:lang w:val="en-US"/>
        </w:rPr>
        <w:t xml:space="preserve">A delay in the distribution of the grant will be exceptionally possible if the </w:t>
      </w:r>
      <w:r w:rsidR="00FF495D">
        <w:rPr>
          <w:rFonts w:ascii="Verdana" w:hAnsi="Verdana"/>
          <w:sz w:val="18"/>
          <w:szCs w:val="18"/>
          <w:lang w:val="en-US"/>
        </w:rPr>
        <w:t>Beneficiary</w:t>
      </w:r>
      <w:r w:rsidR="00FF495D" w:rsidRPr="00FF495D">
        <w:rPr>
          <w:rFonts w:ascii="Verdana" w:hAnsi="Verdana"/>
          <w:sz w:val="18"/>
          <w:szCs w:val="18"/>
          <w:lang w:val="en-US"/>
        </w:rPr>
        <w:t xml:space="preserve"> does not fill out the Agreement within the deadlines stated by the Institut</w:t>
      </w:r>
      <w:r w:rsidR="00DB5C09">
        <w:rPr>
          <w:rFonts w:ascii="Verdana" w:hAnsi="Verdana"/>
          <w:sz w:val="18"/>
          <w:szCs w:val="18"/>
          <w:lang w:val="en-US"/>
        </w:rPr>
        <w:t>ion</w:t>
      </w:r>
      <w:r w:rsidR="00FF495D" w:rsidRPr="00FF495D">
        <w:rPr>
          <w:rFonts w:ascii="Verdana" w:hAnsi="Verdana"/>
          <w:sz w:val="18"/>
          <w:szCs w:val="18"/>
          <w:lang w:val="en-US"/>
        </w:rPr>
        <w:t xml:space="preserve">. </w:t>
      </w:r>
    </w:p>
    <w:p w14:paraId="77DD435B" w14:textId="60ADCF50" w:rsidR="00695800" w:rsidRPr="000B6A55" w:rsidRDefault="003C189F" w:rsidP="00695800">
      <w:pPr>
        <w:ind w:left="700" w:hanging="700"/>
        <w:jc w:val="both"/>
        <w:rPr>
          <w:rFonts w:ascii="Verdana" w:eastAsiaTheme="minorEastAsia" w:hAnsi="Verdana"/>
          <w:sz w:val="18"/>
          <w:szCs w:val="18"/>
          <w:lang w:val="en-US"/>
        </w:rPr>
      </w:pPr>
      <w:r w:rsidRPr="00695800">
        <w:rPr>
          <w:rFonts w:ascii="Verdana" w:eastAsiaTheme="minorEastAsia" w:hAnsi="Verdana"/>
          <w:b/>
          <w:sz w:val="18"/>
          <w:szCs w:val="18"/>
          <w:lang w:val="en-US"/>
        </w:rPr>
        <w:t>3.2</w:t>
      </w:r>
      <w:r w:rsidR="00756021" w:rsidRPr="00695800">
        <w:rPr>
          <w:rFonts w:ascii="Verdana" w:eastAsiaTheme="minorEastAsia" w:hAnsi="Verdana"/>
          <w:sz w:val="18"/>
          <w:szCs w:val="18"/>
          <w:lang w:val="en-US"/>
        </w:rPr>
        <w:tab/>
      </w:r>
      <w:r w:rsidR="00695800" w:rsidRPr="00695800">
        <w:rPr>
          <w:rFonts w:ascii="Verdana" w:eastAsiaTheme="minorEastAsia" w:hAnsi="Verdana"/>
          <w:sz w:val="18"/>
          <w:szCs w:val="18"/>
          <w:lang w:val="en-US"/>
        </w:rPr>
        <w:t xml:space="preserve">Every demand for changes (suspension, starting or ending date of the </w:t>
      </w:r>
      <w:r w:rsidR="00695800">
        <w:rPr>
          <w:rFonts w:ascii="Verdana" w:eastAsiaTheme="minorEastAsia" w:hAnsi="Verdana"/>
          <w:sz w:val="18"/>
          <w:szCs w:val="18"/>
          <w:lang w:val="en-US"/>
        </w:rPr>
        <w:t xml:space="preserve">traineeship </w:t>
      </w:r>
      <w:r w:rsidR="00695800" w:rsidRPr="00695800">
        <w:rPr>
          <w:rFonts w:ascii="Verdana" w:eastAsiaTheme="minorEastAsia" w:hAnsi="Verdana"/>
          <w:sz w:val="18"/>
          <w:szCs w:val="18"/>
          <w:lang w:val="en-US"/>
        </w:rPr>
        <w:t xml:space="preserve">mobility, </w:t>
      </w:r>
      <w:r w:rsidR="00695800">
        <w:rPr>
          <w:rFonts w:ascii="Verdana" w:eastAsiaTheme="minorEastAsia" w:hAnsi="Verdana"/>
          <w:sz w:val="18"/>
          <w:szCs w:val="18"/>
          <w:lang w:val="en-US"/>
        </w:rPr>
        <w:t>duration</w:t>
      </w:r>
      <w:r w:rsidR="00695800" w:rsidRPr="00695800">
        <w:rPr>
          <w:rFonts w:ascii="Verdana" w:eastAsiaTheme="minorEastAsia" w:hAnsi="Verdana"/>
          <w:sz w:val="18"/>
          <w:szCs w:val="18"/>
          <w:lang w:val="en-US"/>
        </w:rPr>
        <w:t xml:space="preserve"> etc.) must be submitted </w:t>
      </w:r>
      <w:r w:rsidR="00CE0867" w:rsidRPr="00695800">
        <w:rPr>
          <w:rFonts w:ascii="Verdana" w:eastAsiaTheme="minorEastAsia" w:hAnsi="Verdana"/>
          <w:sz w:val="18"/>
          <w:szCs w:val="18"/>
          <w:lang w:val="en-US"/>
        </w:rPr>
        <w:t>preventively</w:t>
      </w:r>
      <w:r w:rsidR="00695800" w:rsidRPr="00695800">
        <w:rPr>
          <w:rFonts w:ascii="Verdana" w:eastAsiaTheme="minorEastAsia" w:hAnsi="Verdana"/>
          <w:sz w:val="18"/>
          <w:szCs w:val="18"/>
          <w:lang w:val="en-US"/>
        </w:rPr>
        <w:t xml:space="preserve"> by the </w:t>
      </w:r>
      <w:r w:rsidR="00695800">
        <w:rPr>
          <w:rFonts w:ascii="Verdana" w:eastAsiaTheme="minorEastAsia" w:hAnsi="Verdana"/>
          <w:sz w:val="18"/>
          <w:szCs w:val="18"/>
          <w:lang w:val="en-US"/>
        </w:rPr>
        <w:t>Beneficiary</w:t>
      </w:r>
      <w:r w:rsidR="00695800" w:rsidRPr="00695800">
        <w:rPr>
          <w:rFonts w:ascii="Verdana" w:eastAsiaTheme="minorEastAsia" w:hAnsi="Verdana"/>
          <w:sz w:val="18"/>
          <w:szCs w:val="18"/>
          <w:lang w:val="en-US"/>
        </w:rPr>
        <w:t xml:space="preserve"> to the Institute. </w:t>
      </w:r>
      <w:r w:rsidR="00695800" w:rsidRPr="00695800">
        <w:rPr>
          <w:rFonts w:ascii="Verdana" w:eastAsiaTheme="minorEastAsia" w:hAnsi="Verdana"/>
          <w:sz w:val="18"/>
          <w:szCs w:val="18"/>
          <w:u w:val="single"/>
          <w:lang w:val="en-US"/>
        </w:rPr>
        <w:t>If the proposed request is accepted by the Institution, then it will be considered as an additional provision of the hereby convention.</w:t>
      </w:r>
      <w:r w:rsidR="00695800" w:rsidRPr="00695800">
        <w:rPr>
          <w:rFonts w:ascii="Verdana" w:eastAsiaTheme="minorEastAsia" w:hAnsi="Verdana"/>
          <w:sz w:val="18"/>
          <w:szCs w:val="18"/>
          <w:lang w:val="en-US"/>
        </w:rPr>
        <w:t xml:space="preserve"> Any infringement of the previous dispositions from the </w:t>
      </w:r>
      <w:r w:rsidR="00695800">
        <w:rPr>
          <w:rFonts w:ascii="Verdana" w:eastAsiaTheme="minorEastAsia" w:hAnsi="Verdana"/>
          <w:sz w:val="18"/>
          <w:szCs w:val="18"/>
          <w:lang w:val="en-US"/>
        </w:rPr>
        <w:t xml:space="preserve">Beneficiary </w:t>
      </w:r>
      <w:r w:rsidR="00695800" w:rsidRPr="00695800">
        <w:rPr>
          <w:rFonts w:ascii="Verdana" w:eastAsiaTheme="minorEastAsia" w:hAnsi="Verdana"/>
          <w:sz w:val="18"/>
          <w:szCs w:val="18"/>
          <w:lang w:val="en-US"/>
        </w:rPr>
        <w:t xml:space="preserve">may be considered by the Institute as a reason for the termination of the </w:t>
      </w:r>
      <w:r w:rsidR="00695800">
        <w:rPr>
          <w:rFonts w:ascii="Verdana" w:eastAsiaTheme="minorEastAsia" w:hAnsi="Verdana"/>
          <w:sz w:val="18"/>
          <w:szCs w:val="18"/>
          <w:lang w:val="en-US"/>
        </w:rPr>
        <w:t xml:space="preserve">hereby preliminary </w:t>
      </w:r>
      <w:r w:rsidR="00695800" w:rsidRPr="00695800">
        <w:rPr>
          <w:rFonts w:ascii="Verdana" w:eastAsiaTheme="minorEastAsia" w:hAnsi="Verdana"/>
          <w:sz w:val="18"/>
          <w:szCs w:val="18"/>
          <w:lang w:val="en-US"/>
        </w:rPr>
        <w:t xml:space="preserve">agreement. </w:t>
      </w:r>
      <w:r w:rsidR="00432FEF" w:rsidRPr="000B6A55">
        <w:rPr>
          <w:rFonts w:ascii="Verdana" w:eastAsiaTheme="minorEastAsia" w:hAnsi="Verdana"/>
          <w:sz w:val="18"/>
          <w:szCs w:val="18"/>
          <w:lang w:val="en-US"/>
        </w:rPr>
        <w:t xml:space="preserve">(ATTENTION: read carefully </w:t>
      </w:r>
      <w:r w:rsidR="00274025" w:rsidRPr="000B6A55">
        <w:rPr>
          <w:rFonts w:ascii="Verdana" w:eastAsiaTheme="minorEastAsia" w:hAnsi="Verdana"/>
          <w:sz w:val="18"/>
          <w:szCs w:val="18"/>
          <w:lang w:val="en-US"/>
        </w:rPr>
        <w:t>foot</w:t>
      </w:r>
      <w:r w:rsidR="00432FEF" w:rsidRPr="000B6A55">
        <w:rPr>
          <w:rFonts w:ascii="Verdana" w:eastAsiaTheme="minorEastAsia" w:hAnsi="Verdana"/>
          <w:sz w:val="18"/>
          <w:szCs w:val="18"/>
          <w:lang w:val="en-US"/>
        </w:rPr>
        <w:t>note 1).</w:t>
      </w:r>
    </w:p>
    <w:p w14:paraId="118DDFB9" w14:textId="3427396F" w:rsidR="00756021" w:rsidRPr="00B54645" w:rsidRDefault="003C189F" w:rsidP="00274025">
      <w:pPr>
        <w:ind w:left="700" w:hanging="700"/>
        <w:jc w:val="both"/>
        <w:rPr>
          <w:rFonts w:ascii="Verdana" w:eastAsiaTheme="minorEastAsia" w:hAnsi="Verdana"/>
          <w:sz w:val="18"/>
          <w:szCs w:val="18"/>
          <w:lang w:val="en-US"/>
        </w:rPr>
      </w:pPr>
      <w:r w:rsidRPr="00B54645">
        <w:rPr>
          <w:rFonts w:ascii="Verdana" w:eastAsiaTheme="minorEastAsia" w:hAnsi="Verdana"/>
          <w:b/>
          <w:sz w:val="18"/>
          <w:szCs w:val="18"/>
          <w:lang w:val="en-US"/>
        </w:rPr>
        <w:lastRenderedPageBreak/>
        <w:t>3.3</w:t>
      </w:r>
      <w:r w:rsidR="00756021" w:rsidRPr="00B54645">
        <w:rPr>
          <w:rFonts w:ascii="Verdana" w:eastAsiaTheme="minorEastAsia" w:hAnsi="Verdana"/>
          <w:sz w:val="18"/>
          <w:szCs w:val="18"/>
          <w:lang w:val="en-US"/>
        </w:rPr>
        <w:tab/>
      </w:r>
      <w:r w:rsidR="00B54645" w:rsidRPr="00B54645">
        <w:rPr>
          <w:rFonts w:ascii="Verdana" w:eastAsiaTheme="minorEastAsia" w:hAnsi="Verdana"/>
          <w:sz w:val="18"/>
          <w:szCs w:val="18"/>
          <w:lang w:val="en-US"/>
        </w:rPr>
        <w:t xml:space="preserve">In case, for any reason, one does not </w:t>
      </w:r>
      <w:r w:rsidR="00DB5C09">
        <w:rPr>
          <w:rFonts w:ascii="Verdana" w:eastAsiaTheme="minorEastAsia" w:hAnsi="Verdana"/>
          <w:sz w:val="18"/>
          <w:szCs w:val="18"/>
          <w:lang w:val="en-US"/>
        </w:rPr>
        <w:t>carry out</w:t>
      </w:r>
      <w:r w:rsidR="00B54645" w:rsidRPr="00B54645">
        <w:rPr>
          <w:rFonts w:ascii="Verdana" w:eastAsiaTheme="minorEastAsia" w:hAnsi="Verdana"/>
          <w:sz w:val="18"/>
          <w:szCs w:val="18"/>
          <w:lang w:val="en-US"/>
        </w:rPr>
        <w:t xml:space="preserve"> </w:t>
      </w:r>
      <w:r w:rsidR="00DB5C09">
        <w:rPr>
          <w:rFonts w:ascii="Verdana" w:eastAsiaTheme="minorEastAsia" w:hAnsi="Verdana"/>
          <w:sz w:val="18"/>
          <w:szCs w:val="18"/>
          <w:lang w:val="en-US"/>
        </w:rPr>
        <w:t xml:space="preserve">their mobility </w:t>
      </w:r>
      <w:r w:rsidR="00B54645">
        <w:rPr>
          <w:rFonts w:ascii="Verdana" w:eastAsiaTheme="minorEastAsia" w:hAnsi="Verdana"/>
          <w:sz w:val="18"/>
          <w:szCs w:val="18"/>
          <w:lang w:val="en-US"/>
        </w:rPr>
        <w:t xml:space="preserve">during the </w:t>
      </w:r>
      <w:r w:rsidR="00B54645" w:rsidRPr="00B54645">
        <w:rPr>
          <w:rFonts w:ascii="Verdana" w:eastAsiaTheme="minorEastAsia" w:hAnsi="Verdana"/>
          <w:sz w:val="18"/>
          <w:szCs w:val="18"/>
          <w:lang w:val="en-US"/>
        </w:rPr>
        <w:t>forecast period, the Beneficiary commits to promp</w:t>
      </w:r>
      <w:r w:rsidR="00B54645">
        <w:rPr>
          <w:rFonts w:ascii="Verdana" w:eastAsiaTheme="minorEastAsia" w:hAnsi="Verdana"/>
          <w:sz w:val="18"/>
          <w:szCs w:val="18"/>
          <w:lang w:val="en-US"/>
        </w:rPr>
        <w:t xml:space="preserve">tly </w:t>
      </w:r>
      <w:r w:rsidR="00B54645" w:rsidRPr="00B54645">
        <w:rPr>
          <w:rFonts w:ascii="Verdana" w:eastAsiaTheme="minorEastAsia" w:hAnsi="Verdana"/>
          <w:sz w:val="18"/>
          <w:szCs w:val="18"/>
          <w:lang w:val="en-US"/>
        </w:rPr>
        <w:t>inform the Administration with written explanation and</w:t>
      </w:r>
      <w:r w:rsidR="00DB5C09">
        <w:rPr>
          <w:rFonts w:ascii="Verdana" w:eastAsiaTheme="minorEastAsia" w:hAnsi="Verdana"/>
          <w:sz w:val="18"/>
          <w:szCs w:val="18"/>
          <w:lang w:val="en-US"/>
        </w:rPr>
        <w:t xml:space="preserve"> </w:t>
      </w:r>
      <w:r w:rsidR="00B54645" w:rsidRPr="00B54645">
        <w:rPr>
          <w:rFonts w:ascii="Verdana" w:eastAsiaTheme="minorEastAsia" w:hAnsi="Verdana"/>
          <w:sz w:val="18"/>
          <w:szCs w:val="18"/>
          <w:lang w:val="en-US"/>
        </w:rPr>
        <w:t>t</w:t>
      </w:r>
      <w:r w:rsidR="00B54645">
        <w:rPr>
          <w:rFonts w:ascii="Verdana" w:eastAsiaTheme="minorEastAsia" w:hAnsi="Verdana"/>
          <w:sz w:val="18"/>
          <w:szCs w:val="18"/>
          <w:lang w:val="en-US"/>
        </w:rPr>
        <w:t xml:space="preserve">o </w:t>
      </w:r>
      <w:r w:rsidR="00CE0867">
        <w:rPr>
          <w:rFonts w:ascii="Verdana" w:eastAsiaTheme="minorEastAsia" w:hAnsi="Verdana"/>
          <w:sz w:val="18"/>
          <w:szCs w:val="18"/>
          <w:lang w:val="en-US"/>
        </w:rPr>
        <w:t xml:space="preserve">reimburse </w:t>
      </w:r>
      <w:r w:rsidR="00B54645" w:rsidRPr="00B54645">
        <w:rPr>
          <w:rFonts w:ascii="Verdana" w:eastAsiaTheme="minorEastAsia" w:hAnsi="Verdana"/>
          <w:sz w:val="18"/>
          <w:szCs w:val="18"/>
          <w:lang w:val="en-US"/>
        </w:rPr>
        <w:t>the grant</w:t>
      </w:r>
      <w:r w:rsidR="00DB5C09">
        <w:rPr>
          <w:rFonts w:ascii="Verdana" w:eastAsiaTheme="minorEastAsia" w:hAnsi="Verdana"/>
          <w:sz w:val="18"/>
          <w:szCs w:val="18"/>
          <w:lang w:val="en-US"/>
        </w:rPr>
        <w:t xml:space="preserve"> received</w:t>
      </w:r>
      <w:r w:rsidR="00B54645" w:rsidRPr="00B54645">
        <w:rPr>
          <w:rFonts w:ascii="Verdana" w:eastAsiaTheme="minorEastAsia" w:hAnsi="Verdana"/>
          <w:sz w:val="18"/>
          <w:szCs w:val="18"/>
          <w:lang w:val="en-US"/>
        </w:rPr>
        <w:t xml:space="preserve">. </w:t>
      </w:r>
    </w:p>
    <w:p w14:paraId="1F426D91" w14:textId="1FB3200F" w:rsidR="00172E66" w:rsidRPr="00172E66" w:rsidRDefault="003C189F" w:rsidP="00172E66">
      <w:pPr>
        <w:ind w:left="700" w:hanging="700"/>
        <w:jc w:val="both"/>
        <w:rPr>
          <w:rFonts w:ascii="Verdana" w:eastAsiaTheme="minorEastAsia" w:hAnsi="Verdana"/>
          <w:sz w:val="18"/>
          <w:szCs w:val="18"/>
          <w:lang w:val="en-US"/>
        </w:rPr>
      </w:pPr>
      <w:r w:rsidRPr="00172E66">
        <w:rPr>
          <w:rFonts w:ascii="Verdana" w:eastAsiaTheme="minorEastAsia" w:hAnsi="Verdana"/>
          <w:b/>
          <w:sz w:val="18"/>
          <w:szCs w:val="18"/>
          <w:lang w:val="en-US"/>
        </w:rPr>
        <w:t>3.4</w:t>
      </w:r>
      <w:r w:rsidR="00756021" w:rsidRPr="00172E66">
        <w:rPr>
          <w:rFonts w:ascii="Verdana" w:eastAsiaTheme="minorEastAsia" w:hAnsi="Verdana"/>
          <w:sz w:val="18"/>
          <w:szCs w:val="18"/>
          <w:lang w:val="en-US"/>
        </w:rPr>
        <w:tab/>
      </w:r>
      <w:r w:rsidR="00172E66" w:rsidRPr="00172E66">
        <w:rPr>
          <w:rFonts w:ascii="Verdana" w:eastAsiaTheme="minorEastAsia" w:hAnsi="Verdana"/>
          <w:sz w:val="18"/>
          <w:szCs w:val="18"/>
          <w:lang w:val="en-US"/>
        </w:rPr>
        <w:t xml:space="preserve">Prior to the departure, the </w:t>
      </w:r>
      <w:r w:rsidR="00172E66">
        <w:rPr>
          <w:rFonts w:ascii="Verdana" w:eastAsiaTheme="minorEastAsia" w:hAnsi="Verdana"/>
          <w:sz w:val="18"/>
          <w:szCs w:val="18"/>
          <w:lang w:val="en-US"/>
        </w:rPr>
        <w:t>Beneficiary</w:t>
      </w:r>
      <w:r w:rsidR="00172E66" w:rsidRPr="00172E66">
        <w:rPr>
          <w:rFonts w:ascii="Verdana" w:eastAsiaTheme="minorEastAsia" w:hAnsi="Verdana"/>
          <w:sz w:val="18"/>
          <w:szCs w:val="18"/>
          <w:lang w:val="en-US"/>
        </w:rPr>
        <w:t xml:space="preserve"> must arrange with the Institute a</w:t>
      </w:r>
      <w:r w:rsidR="00DB5C09">
        <w:rPr>
          <w:rFonts w:ascii="Verdana" w:eastAsiaTheme="minorEastAsia" w:hAnsi="Verdana"/>
          <w:sz w:val="18"/>
          <w:szCs w:val="18"/>
          <w:lang w:val="en-US"/>
        </w:rPr>
        <w:t>n</w:t>
      </w:r>
      <w:r w:rsidR="00172E66" w:rsidRPr="00172E66">
        <w:rPr>
          <w:rFonts w:ascii="Verdana" w:eastAsiaTheme="minorEastAsia" w:hAnsi="Verdana"/>
          <w:sz w:val="18"/>
          <w:szCs w:val="18"/>
          <w:lang w:val="en-US"/>
        </w:rPr>
        <w:t xml:space="preserve"> </w:t>
      </w:r>
      <w:r w:rsidR="00DB5C09" w:rsidRPr="00172E66">
        <w:rPr>
          <w:rFonts w:ascii="Verdana" w:eastAsiaTheme="minorEastAsia" w:hAnsi="Verdana"/>
          <w:sz w:val="18"/>
          <w:szCs w:val="18"/>
          <w:lang w:val="en-US"/>
        </w:rPr>
        <w:t>efficient</w:t>
      </w:r>
      <w:r w:rsidR="00172E66" w:rsidRPr="00172E66">
        <w:rPr>
          <w:rFonts w:ascii="Verdana" w:eastAsiaTheme="minorEastAsia" w:hAnsi="Verdana"/>
          <w:sz w:val="18"/>
          <w:szCs w:val="18"/>
          <w:lang w:val="en-US"/>
        </w:rPr>
        <w:t xml:space="preserve"> </w:t>
      </w:r>
      <w:r w:rsidR="0082488D">
        <w:rPr>
          <w:rFonts w:ascii="Verdana" w:eastAsiaTheme="minorEastAsia" w:hAnsi="Verdana"/>
          <w:sz w:val="18"/>
          <w:szCs w:val="18"/>
          <w:lang w:val="en-US"/>
        </w:rPr>
        <w:t>traineeship</w:t>
      </w:r>
      <w:r w:rsidR="00172E66" w:rsidRPr="00172E66">
        <w:rPr>
          <w:rFonts w:ascii="Verdana" w:eastAsiaTheme="minorEastAsia" w:hAnsi="Verdana"/>
          <w:sz w:val="18"/>
          <w:szCs w:val="18"/>
          <w:lang w:val="en-US"/>
        </w:rPr>
        <w:t xml:space="preserve"> </w:t>
      </w:r>
      <w:proofErr w:type="spellStart"/>
      <w:r w:rsidR="00172E66" w:rsidRPr="00172E66">
        <w:rPr>
          <w:rFonts w:ascii="Verdana" w:eastAsiaTheme="minorEastAsia" w:hAnsi="Verdana"/>
          <w:sz w:val="18"/>
          <w:szCs w:val="18"/>
          <w:lang w:val="en-US"/>
        </w:rPr>
        <w:t>programme</w:t>
      </w:r>
      <w:proofErr w:type="spellEnd"/>
      <w:r w:rsidR="00172E66" w:rsidRPr="00172E66">
        <w:rPr>
          <w:rFonts w:ascii="Verdana" w:eastAsiaTheme="minorEastAsia" w:hAnsi="Verdana"/>
          <w:sz w:val="18"/>
          <w:szCs w:val="18"/>
          <w:lang w:val="en-US"/>
        </w:rPr>
        <w:t xml:space="preserve"> to be followed abroad, by drafting the so-called </w:t>
      </w:r>
      <w:r w:rsidR="00172E66" w:rsidRPr="00C00F4E">
        <w:rPr>
          <w:rFonts w:ascii="Verdana" w:eastAsiaTheme="minorEastAsia" w:hAnsi="Verdana"/>
          <w:i/>
          <w:sz w:val="18"/>
          <w:szCs w:val="18"/>
          <w:lang w:val="en-US"/>
        </w:rPr>
        <w:t>Learning Agreement</w:t>
      </w:r>
      <w:r w:rsidR="0082488D" w:rsidRPr="00C00F4E">
        <w:rPr>
          <w:rFonts w:ascii="Verdana" w:eastAsiaTheme="minorEastAsia" w:hAnsi="Verdana"/>
          <w:i/>
          <w:sz w:val="18"/>
          <w:szCs w:val="18"/>
          <w:lang w:val="en-US"/>
        </w:rPr>
        <w:t xml:space="preserve"> for Traineeship</w:t>
      </w:r>
      <w:r w:rsidR="00172E66" w:rsidRPr="00172E66">
        <w:rPr>
          <w:rFonts w:ascii="Verdana" w:eastAsiaTheme="minorEastAsia" w:hAnsi="Verdana"/>
          <w:sz w:val="18"/>
          <w:szCs w:val="18"/>
          <w:lang w:val="en-US"/>
        </w:rPr>
        <w:t xml:space="preserve">. In case the Participant </w:t>
      </w:r>
      <w:r w:rsidR="008F3F22" w:rsidRPr="00172E66">
        <w:rPr>
          <w:rFonts w:ascii="Verdana" w:eastAsiaTheme="minorEastAsia" w:hAnsi="Verdana"/>
          <w:sz w:val="18"/>
          <w:szCs w:val="18"/>
          <w:lang w:val="en-US"/>
        </w:rPr>
        <w:t>finalizes</w:t>
      </w:r>
      <w:r w:rsidR="00172E66" w:rsidRPr="00172E66">
        <w:rPr>
          <w:rFonts w:ascii="Verdana" w:eastAsiaTheme="minorEastAsia" w:hAnsi="Verdana"/>
          <w:sz w:val="18"/>
          <w:szCs w:val="18"/>
          <w:lang w:val="en-US"/>
        </w:rPr>
        <w:t xml:space="preserve"> the planned </w:t>
      </w:r>
      <w:proofErr w:type="spellStart"/>
      <w:r w:rsidR="00172E66" w:rsidRPr="00172E66">
        <w:rPr>
          <w:rFonts w:ascii="Verdana" w:eastAsiaTheme="minorEastAsia" w:hAnsi="Verdana"/>
          <w:sz w:val="18"/>
          <w:szCs w:val="18"/>
          <w:lang w:val="en-US"/>
        </w:rPr>
        <w:t>programme</w:t>
      </w:r>
      <w:proofErr w:type="spellEnd"/>
      <w:r w:rsidR="00172E66" w:rsidRPr="00172E66">
        <w:rPr>
          <w:rFonts w:ascii="Verdana" w:eastAsiaTheme="minorEastAsia" w:hAnsi="Verdana"/>
          <w:sz w:val="18"/>
          <w:szCs w:val="18"/>
          <w:lang w:val="en-US"/>
        </w:rPr>
        <w:t>, the Institute proceed</w:t>
      </w:r>
      <w:r w:rsidR="00C00F4E">
        <w:rPr>
          <w:rFonts w:ascii="Verdana" w:eastAsiaTheme="minorEastAsia" w:hAnsi="Verdana"/>
          <w:sz w:val="18"/>
          <w:szCs w:val="18"/>
          <w:lang w:val="en-US"/>
        </w:rPr>
        <w:t>s</w:t>
      </w:r>
      <w:r w:rsidR="00172E66" w:rsidRPr="00172E66">
        <w:rPr>
          <w:rFonts w:ascii="Verdana" w:eastAsiaTheme="minorEastAsia" w:hAnsi="Verdana"/>
          <w:sz w:val="18"/>
          <w:szCs w:val="18"/>
          <w:lang w:val="en-US"/>
        </w:rPr>
        <w:t xml:space="preserve"> with the academic recognition of the accomplished</w:t>
      </w:r>
      <w:r w:rsidR="0082488D">
        <w:rPr>
          <w:rFonts w:ascii="Verdana" w:eastAsiaTheme="minorEastAsia" w:hAnsi="Verdana"/>
          <w:sz w:val="18"/>
          <w:szCs w:val="18"/>
          <w:lang w:val="en-US"/>
        </w:rPr>
        <w:t xml:space="preserve"> activities</w:t>
      </w:r>
      <w:r w:rsidR="00172E66" w:rsidRPr="00172E66">
        <w:rPr>
          <w:rFonts w:ascii="Verdana" w:eastAsiaTheme="minorEastAsia" w:hAnsi="Verdana"/>
          <w:sz w:val="18"/>
          <w:szCs w:val="18"/>
          <w:lang w:val="en-US"/>
        </w:rPr>
        <w:t xml:space="preserve"> at the Host Institution, as an integrated part of the study course</w:t>
      </w:r>
      <w:r w:rsidR="0082488D">
        <w:rPr>
          <w:rFonts w:ascii="Verdana" w:eastAsiaTheme="minorEastAsia" w:hAnsi="Verdana"/>
          <w:sz w:val="18"/>
          <w:szCs w:val="18"/>
          <w:lang w:val="en-US"/>
        </w:rPr>
        <w:t xml:space="preserve">, or as otherwise agreed upon </w:t>
      </w:r>
      <w:r w:rsidR="00C00F4E">
        <w:rPr>
          <w:rFonts w:ascii="Verdana" w:eastAsiaTheme="minorEastAsia" w:hAnsi="Verdana"/>
          <w:sz w:val="18"/>
          <w:szCs w:val="18"/>
          <w:lang w:val="en-US"/>
        </w:rPr>
        <w:t>on</w:t>
      </w:r>
      <w:r w:rsidR="0082488D">
        <w:rPr>
          <w:rFonts w:ascii="Verdana" w:eastAsiaTheme="minorEastAsia" w:hAnsi="Verdana"/>
          <w:sz w:val="18"/>
          <w:szCs w:val="18"/>
          <w:lang w:val="en-US"/>
        </w:rPr>
        <w:t xml:space="preserve"> the Learning Agreement for Traineeship.</w:t>
      </w:r>
      <w:r w:rsidR="00172E66" w:rsidRPr="00172E66">
        <w:rPr>
          <w:rFonts w:ascii="Verdana" w:eastAsiaTheme="minorEastAsia" w:hAnsi="Verdana"/>
          <w:sz w:val="18"/>
          <w:szCs w:val="18"/>
          <w:lang w:val="en-US"/>
        </w:rPr>
        <w:t xml:space="preserve"> </w:t>
      </w:r>
    </w:p>
    <w:p w14:paraId="5876EC7B" w14:textId="35E1971F" w:rsidR="00172E66" w:rsidRPr="00172E66" w:rsidRDefault="0082488D" w:rsidP="00756021">
      <w:pPr>
        <w:ind w:left="705" w:hanging="705"/>
        <w:jc w:val="both"/>
        <w:rPr>
          <w:rFonts w:ascii="Verdana" w:eastAsiaTheme="minorEastAsia" w:hAnsi="Verdana"/>
          <w:sz w:val="18"/>
          <w:szCs w:val="18"/>
          <w:lang w:val="en-US"/>
        </w:rPr>
      </w:pPr>
      <w:r>
        <w:rPr>
          <w:rFonts w:ascii="Verdana" w:eastAsiaTheme="minorEastAsia" w:hAnsi="Verdana"/>
          <w:sz w:val="18"/>
          <w:szCs w:val="18"/>
          <w:lang w:val="en-US"/>
        </w:rPr>
        <w:tab/>
        <w:t xml:space="preserve">The Institute recognizes, without any kind of </w:t>
      </w:r>
      <w:proofErr w:type="spellStart"/>
      <w:r>
        <w:rPr>
          <w:rFonts w:ascii="Verdana" w:eastAsiaTheme="minorEastAsia" w:hAnsi="Verdana"/>
          <w:sz w:val="18"/>
          <w:szCs w:val="18"/>
          <w:lang w:val="en-US"/>
        </w:rPr>
        <w:t>programme</w:t>
      </w:r>
      <w:proofErr w:type="spellEnd"/>
      <w:r>
        <w:rPr>
          <w:rFonts w:ascii="Verdana" w:eastAsiaTheme="minorEastAsia" w:hAnsi="Verdana"/>
          <w:sz w:val="18"/>
          <w:szCs w:val="18"/>
          <w:lang w:val="en-US"/>
        </w:rPr>
        <w:t xml:space="preserve"> integration or additional tests, the educational activities carried out by the Beneficiary at the Host Institute, as long as they are compliant to the activities in the Learning Agreement for Traineeship and are attested by the </w:t>
      </w:r>
      <w:r w:rsidRPr="0082488D">
        <w:rPr>
          <w:rFonts w:ascii="Verdana" w:eastAsiaTheme="minorEastAsia" w:hAnsi="Verdana"/>
          <w:b/>
          <w:bCs/>
          <w:sz w:val="18"/>
          <w:szCs w:val="18"/>
          <w:lang w:val="en-US"/>
        </w:rPr>
        <w:t>Traineeship certificate</w:t>
      </w:r>
      <w:r>
        <w:rPr>
          <w:rFonts w:ascii="Verdana" w:eastAsiaTheme="minorEastAsia" w:hAnsi="Verdana"/>
          <w:sz w:val="18"/>
          <w:szCs w:val="18"/>
          <w:lang w:val="en-US"/>
        </w:rPr>
        <w:t xml:space="preserve"> </w:t>
      </w:r>
      <w:r w:rsidR="00702FF1">
        <w:rPr>
          <w:rFonts w:ascii="Verdana" w:eastAsiaTheme="minorEastAsia" w:hAnsi="Verdana"/>
          <w:sz w:val="18"/>
          <w:szCs w:val="18"/>
          <w:lang w:val="en-US"/>
        </w:rPr>
        <w:t xml:space="preserve">(section “After Mobility on the Learning Agreement) </w:t>
      </w:r>
      <w:r>
        <w:rPr>
          <w:rFonts w:ascii="Verdana" w:eastAsiaTheme="minorEastAsia" w:hAnsi="Verdana"/>
          <w:sz w:val="18"/>
          <w:szCs w:val="18"/>
          <w:lang w:val="en-US"/>
        </w:rPr>
        <w:t xml:space="preserve">and registers those activities </w:t>
      </w:r>
      <w:r w:rsidR="00702FF1">
        <w:rPr>
          <w:rFonts w:ascii="Verdana" w:eastAsiaTheme="minorEastAsia" w:hAnsi="Verdana"/>
          <w:sz w:val="18"/>
          <w:szCs w:val="18"/>
          <w:lang w:val="en-US"/>
        </w:rPr>
        <w:t>on</w:t>
      </w:r>
      <w:r>
        <w:rPr>
          <w:rFonts w:ascii="Verdana" w:eastAsiaTheme="minorEastAsia" w:hAnsi="Verdana"/>
          <w:sz w:val="18"/>
          <w:szCs w:val="18"/>
          <w:lang w:val="en-US"/>
        </w:rPr>
        <w:t xml:space="preserve"> the </w:t>
      </w:r>
      <w:r w:rsidR="00DC4BFC">
        <w:rPr>
          <w:rFonts w:ascii="Verdana" w:eastAsiaTheme="minorEastAsia" w:hAnsi="Verdana"/>
          <w:sz w:val="18"/>
          <w:szCs w:val="18"/>
          <w:lang w:val="en-US"/>
        </w:rPr>
        <w:t xml:space="preserve">student’s </w:t>
      </w:r>
      <w:r>
        <w:rPr>
          <w:rFonts w:ascii="Verdana" w:eastAsiaTheme="minorEastAsia" w:hAnsi="Verdana"/>
          <w:sz w:val="18"/>
          <w:szCs w:val="18"/>
          <w:lang w:val="en-US"/>
        </w:rPr>
        <w:t xml:space="preserve">career. </w:t>
      </w:r>
    </w:p>
    <w:p w14:paraId="743D985C" w14:textId="0C66CD96" w:rsidR="00520535" w:rsidRPr="00520535" w:rsidRDefault="00520535" w:rsidP="00520023">
      <w:pPr>
        <w:ind w:left="705"/>
        <w:jc w:val="both"/>
        <w:rPr>
          <w:rFonts w:ascii="Verdana" w:eastAsiaTheme="minorEastAsia" w:hAnsi="Verdana"/>
          <w:sz w:val="18"/>
          <w:szCs w:val="18"/>
          <w:lang w:val="en-US"/>
        </w:rPr>
      </w:pPr>
      <w:r w:rsidRPr="00520535">
        <w:rPr>
          <w:rFonts w:ascii="Verdana" w:eastAsiaTheme="minorEastAsia" w:hAnsi="Verdana"/>
          <w:sz w:val="18"/>
          <w:szCs w:val="18"/>
          <w:lang w:val="en-US"/>
        </w:rPr>
        <w:t xml:space="preserve">Any infringements by the Beneficiary of the </w:t>
      </w:r>
      <w:r w:rsidR="008F3F22" w:rsidRPr="00520535">
        <w:rPr>
          <w:rFonts w:ascii="Verdana" w:eastAsiaTheme="minorEastAsia" w:hAnsi="Verdana"/>
          <w:sz w:val="18"/>
          <w:szCs w:val="18"/>
          <w:lang w:val="en-US"/>
        </w:rPr>
        <w:t>traineeship</w:t>
      </w:r>
      <w:r w:rsidRPr="00520535">
        <w:rPr>
          <w:rFonts w:ascii="Verdana" w:eastAsiaTheme="minorEastAsia" w:hAnsi="Verdana"/>
          <w:sz w:val="18"/>
          <w:szCs w:val="18"/>
          <w:lang w:val="en-US"/>
        </w:rPr>
        <w:t xml:space="preserve"> </w:t>
      </w:r>
      <w:proofErr w:type="spellStart"/>
      <w:r w:rsidRPr="00520535">
        <w:rPr>
          <w:rFonts w:ascii="Verdana" w:eastAsiaTheme="minorEastAsia" w:hAnsi="Verdana"/>
          <w:sz w:val="18"/>
          <w:szCs w:val="18"/>
          <w:lang w:val="en-US"/>
        </w:rPr>
        <w:t>programme</w:t>
      </w:r>
      <w:proofErr w:type="spellEnd"/>
      <w:r w:rsidRPr="00520535">
        <w:rPr>
          <w:rFonts w:ascii="Verdana" w:eastAsiaTheme="minorEastAsia" w:hAnsi="Verdana"/>
          <w:sz w:val="18"/>
          <w:szCs w:val="18"/>
          <w:lang w:val="en-US"/>
        </w:rPr>
        <w:t xml:space="preserve"> </w:t>
      </w:r>
      <w:r>
        <w:rPr>
          <w:rFonts w:ascii="Verdana" w:eastAsiaTheme="minorEastAsia" w:hAnsi="Verdana"/>
          <w:sz w:val="18"/>
          <w:szCs w:val="18"/>
          <w:lang w:val="en-US"/>
        </w:rPr>
        <w:t>set in the</w:t>
      </w:r>
      <w:r w:rsidRPr="00520535">
        <w:rPr>
          <w:rFonts w:ascii="Verdana" w:eastAsiaTheme="minorEastAsia" w:hAnsi="Verdana"/>
          <w:sz w:val="18"/>
          <w:szCs w:val="18"/>
          <w:lang w:val="en-US"/>
        </w:rPr>
        <w:t xml:space="preserve"> hereby article can justify the demand</w:t>
      </w:r>
      <w:r w:rsidR="002D213A">
        <w:rPr>
          <w:rFonts w:ascii="Verdana" w:eastAsiaTheme="minorEastAsia" w:hAnsi="Verdana"/>
          <w:sz w:val="18"/>
          <w:szCs w:val="18"/>
          <w:lang w:val="en-US"/>
        </w:rPr>
        <w:t xml:space="preserve"> of</w:t>
      </w:r>
      <w:r w:rsidRPr="00520535">
        <w:rPr>
          <w:rFonts w:ascii="Verdana" w:eastAsiaTheme="minorEastAsia" w:hAnsi="Verdana"/>
          <w:sz w:val="18"/>
          <w:szCs w:val="18"/>
          <w:lang w:val="en-US"/>
        </w:rPr>
        <w:t xml:space="preserve"> </w:t>
      </w:r>
      <w:r>
        <w:rPr>
          <w:rFonts w:ascii="Verdana" w:eastAsiaTheme="minorEastAsia" w:hAnsi="Verdana"/>
          <w:sz w:val="18"/>
          <w:szCs w:val="18"/>
          <w:lang w:val="en-US"/>
        </w:rPr>
        <w:t>reimburse</w:t>
      </w:r>
      <w:r w:rsidR="002D213A">
        <w:rPr>
          <w:rFonts w:ascii="Verdana" w:eastAsiaTheme="minorEastAsia" w:hAnsi="Verdana"/>
          <w:sz w:val="18"/>
          <w:szCs w:val="18"/>
          <w:lang w:val="en-US"/>
        </w:rPr>
        <w:t>ment</w:t>
      </w:r>
      <w:r>
        <w:rPr>
          <w:rFonts w:ascii="Verdana" w:eastAsiaTheme="minorEastAsia" w:hAnsi="Verdana"/>
          <w:sz w:val="18"/>
          <w:szCs w:val="18"/>
          <w:lang w:val="en-US"/>
        </w:rPr>
        <w:t xml:space="preserve"> of the ERASMUS grant, except </w:t>
      </w:r>
      <w:r w:rsidR="002D213A">
        <w:rPr>
          <w:rFonts w:ascii="Verdana" w:eastAsiaTheme="minorEastAsia" w:hAnsi="Verdana"/>
          <w:sz w:val="18"/>
          <w:szCs w:val="18"/>
          <w:lang w:val="en-US"/>
        </w:rPr>
        <w:t xml:space="preserve">in </w:t>
      </w:r>
      <w:r>
        <w:rPr>
          <w:rFonts w:ascii="Verdana" w:eastAsiaTheme="minorEastAsia" w:hAnsi="Verdana"/>
          <w:sz w:val="18"/>
          <w:szCs w:val="18"/>
          <w:lang w:val="en-US"/>
        </w:rPr>
        <w:t xml:space="preserve">cases in which the Beneficiary could not complete its own traineeship </w:t>
      </w:r>
      <w:proofErr w:type="spellStart"/>
      <w:r>
        <w:rPr>
          <w:rFonts w:ascii="Verdana" w:eastAsiaTheme="minorEastAsia" w:hAnsi="Verdana"/>
          <w:sz w:val="18"/>
          <w:szCs w:val="18"/>
          <w:lang w:val="en-US"/>
        </w:rPr>
        <w:t>programme</w:t>
      </w:r>
      <w:proofErr w:type="spellEnd"/>
      <w:r w:rsidRPr="00520535">
        <w:rPr>
          <w:rFonts w:ascii="Verdana" w:eastAsiaTheme="minorEastAsia" w:hAnsi="Verdana"/>
          <w:sz w:val="18"/>
          <w:szCs w:val="18"/>
          <w:lang w:val="en-US"/>
        </w:rPr>
        <w:t xml:space="preserve"> due to </w:t>
      </w:r>
      <w:r w:rsidRPr="00520535">
        <w:rPr>
          <w:rFonts w:ascii="Verdana" w:eastAsiaTheme="minorEastAsia" w:hAnsi="Verdana"/>
          <w:i/>
          <w:iCs/>
          <w:sz w:val="18"/>
          <w:szCs w:val="18"/>
          <w:lang w:val="en-US"/>
        </w:rPr>
        <w:t xml:space="preserve">force </w:t>
      </w:r>
      <w:r w:rsidR="008F3F22" w:rsidRPr="00520535">
        <w:rPr>
          <w:rFonts w:ascii="Verdana" w:eastAsiaTheme="minorEastAsia" w:hAnsi="Verdana"/>
          <w:i/>
          <w:iCs/>
          <w:sz w:val="18"/>
          <w:szCs w:val="18"/>
          <w:lang w:val="en-US"/>
        </w:rPr>
        <w:t>majeure</w:t>
      </w:r>
      <w:r>
        <w:rPr>
          <w:rFonts w:ascii="Verdana" w:eastAsiaTheme="minorEastAsia" w:hAnsi="Verdana"/>
          <w:i/>
          <w:iCs/>
          <w:sz w:val="18"/>
          <w:szCs w:val="18"/>
          <w:lang w:val="en-US"/>
        </w:rPr>
        <w:t xml:space="preserve"> </w:t>
      </w:r>
      <w:r>
        <w:rPr>
          <w:rFonts w:ascii="Verdana" w:eastAsiaTheme="minorEastAsia" w:hAnsi="Verdana"/>
          <w:sz w:val="18"/>
          <w:szCs w:val="18"/>
          <w:lang w:val="en-US"/>
        </w:rPr>
        <w:t xml:space="preserve">or extenuating circumstances </w:t>
      </w:r>
      <w:r w:rsidR="00C00F4E">
        <w:rPr>
          <w:rFonts w:ascii="Verdana" w:eastAsiaTheme="minorEastAsia" w:hAnsi="Verdana"/>
          <w:sz w:val="18"/>
          <w:szCs w:val="18"/>
          <w:lang w:val="en-US"/>
        </w:rPr>
        <w:t>confirmed</w:t>
      </w:r>
      <w:r>
        <w:rPr>
          <w:rFonts w:ascii="Verdana" w:eastAsiaTheme="minorEastAsia" w:hAnsi="Verdana"/>
          <w:sz w:val="18"/>
          <w:szCs w:val="18"/>
          <w:lang w:val="en-US"/>
        </w:rPr>
        <w:t xml:space="preserve"> by the Erasmus coordinator and recognized </w:t>
      </w:r>
      <w:r w:rsidR="002D213A">
        <w:rPr>
          <w:rFonts w:ascii="Verdana" w:eastAsiaTheme="minorEastAsia" w:hAnsi="Verdana"/>
          <w:sz w:val="18"/>
          <w:szCs w:val="18"/>
          <w:lang w:val="en-US"/>
        </w:rPr>
        <w:t xml:space="preserve">in writing </w:t>
      </w:r>
      <w:r w:rsidRPr="00520535">
        <w:rPr>
          <w:rFonts w:ascii="Verdana" w:eastAsiaTheme="minorEastAsia" w:hAnsi="Verdana"/>
          <w:sz w:val="18"/>
          <w:szCs w:val="18"/>
          <w:lang w:val="en-US"/>
        </w:rPr>
        <w:t xml:space="preserve">by the National Agency. </w:t>
      </w:r>
    </w:p>
    <w:p w14:paraId="59E6A578" w14:textId="2DEF89BA" w:rsidR="009479F3" w:rsidRPr="009479F3" w:rsidRDefault="00756021" w:rsidP="00CB692E">
      <w:pPr>
        <w:ind w:left="705" w:hanging="705"/>
        <w:jc w:val="both"/>
        <w:rPr>
          <w:rFonts w:ascii="Verdana" w:eastAsiaTheme="minorEastAsia" w:hAnsi="Verdana"/>
          <w:sz w:val="18"/>
          <w:szCs w:val="18"/>
          <w:lang w:val="en-US"/>
        </w:rPr>
      </w:pPr>
      <w:r w:rsidRPr="009479F3">
        <w:rPr>
          <w:rFonts w:ascii="Verdana" w:eastAsiaTheme="minorEastAsia" w:hAnsi="Verdana"/>
          <w:b/>
          <w:sz w:val="18"/>
          <w:szCs w:val="18"/>
          <w:lang w:val="en-US"/>
        </w:rPr>
        <w:t>3.5</w:t>
      </w:r>
      <w:r w:rsidRPr="009479F3">
        <w:rPr>
          <w:rFonts w:ascii="Verdana" w:eastAsiaTheme="minorEastAsia" w:hAnsi="Verdana"/>
          <w:sz w:val="18"/>
          <w:szCs w:val="18"/>
          <w:lang w:val="en-US"/>
        </w:rPr>
        <w:tab/>
      </w:r>
      <w:r w:rsidR="009479F3" w:rsidRPr="009479F3">
        <w:rPr>
          <w:rFonts w:ascii="Verdana" w:eastAsiaTheme="minorEastAsia" w:hAnsi="Verdana"/>
          <w:sz w:val="18"/>
          <w:szCs w:val="18"/>
          <w:lang w:val="en-US"/>
        </w:rPr>
        <w:t xml:space="preserve">When </w:t>
      </w:r>
      <w:r w:rsidR="009479F3">
        <w:rPr>
          <w:rFonts w:ascii="Verdana" w:eastAsiaTheme="minorEastAsia" w:hAnsi="Verdana"/>
          <w:sz w:val="18"/>
          <w:szCs w:val="18"/>
          <w:lang w:val="en-US"/>
        </w:rPr>
        <w:t>issued</w:t>
      </w:r>
      <w:r w:rsidR="009479F3" w:rsidRPr="009479F3">
        <w:rPr>
          <w:rFonts w:ascii="Verdana" w:eastAsiaTheme="minorEastAsia" w:hAnsi="Verdana"/>
          <w:sz w:val="18"/>
          <w:szCs w:val="18"/>
          <w:lang w:val="en-US"/>
        </w:rPr>
        <w:t xml:space="preserve">, the grant is </w:t>
      </w:r>
      <w:r w:rsidR="00DC4BFC">
        <w:rPr>
          <w:rFonts w:ascii="Verdana" w:eastAsiaTheme="minorEastAsia" w:hAnsi="Verdana"/>
          <w:sz w:val="18"/>
          <w:szCs w:val="18"/>
          <w:lang w:val="en-US"/>
        </w:rPr>
        <w:t>linked</w:t>
      </w:r>
      <w:r w:rsidR="009479F3" w:rsidRPr="009479F3">
        <w:rPr>
          <w:rFonts w:ascii="Verdana" w:eastAsiaTheme="minorEastAsia" w:hAnsi="Verdana"/>
          <w:sz w:val="18"/>
          <w:szCs w:val="18"/>
          <w:lang w:val="en-US"/>
        </w:rPr>
        <w:t xml:space="preserve"> </w:t>
      </w:r>
      <w:r w:rsidR="00C00F4E">
        <w:rPr>
          <w:rFonts w:ascii="Verdana" w:eastAsiaTheme="minorEastAsia" w:hAnsi="Verdana"/>
          <w:sz w:val="18"/>
          <w:szCs w:val="18"/>
          <w:lang w:val="en-US"/>
        </w:rPr>
        <w:t>to</w:t>
      </w:r>
      <w:r w:rsidR="009479F3" w:rsidRPr="009479F3">
        <w:rPr>
          <w:rFonts w:ascii="Verdana" w:eastAsiaTheme="minorEastAsia" w:hAnsi="Verdana"/>
          <w:sz w:val="18"/>
          <w:szCs w:val="18"/>
          <w:lang w:val="en-US"/>
        </w:rPr>
        <w:t xml:space="preserve"> the </w:t>
      </w:r>
      <w:r w:rsidR="00C00F4E">
        <w:rPr>
          <w:rFonts w:ascii="Verdana" w:eastAsiaTheme="minorEastAsia" w:hAnsi="Verdana"/>
          <w:sz w:val="18"/>
          <w:szCs w:val="18"/>
          <w:lang w:val="en-US"/>
        </w:rPr>
        <w:t>actual</w:t>
      </w:r>
      <w:r w:rsidR="009479F3" w:rsidRPr="009479F3">
        <w:rPr>
          <w:rFonts w:ascii="Verdana" w:eastAsiaTheme="minorEastAsia" w:hAnsi="Verdana"/>
          <w:sz w:val="18"/>
          <w:szCs w:val="18"/>
          <w:lang w:val="en-US"/>
        </w:rPr>
        <w:t xml:space="preserve"> duration of the traineeship’ stay abroad (…</w:t>
      </w:r>
      <w:r w:rsidR="00C00F4E">
        <w:rPr>
          <w:rFonts w:ascii="Verdana" w:eastAsiaTheme="minorEastAsia" w:hAnsi="Verdana"/>
          <w:sz w:val="18"/>
          <w:szCs w:val="18"/>
          <w:lang w:val="en-US"/>
        </w:rPr>
        <w:t>…</w:t>
      </w:r>
      <w:r w:rsidR="009479F3" w:rsidRPr="009479F3">
        <w:rPr>
          <w:rFonts w:ascii="Verdana" w:eastAsiaTheme="minorEastAsia" w:hAnsi="Verdana"/>
          <w:sz w:val="18"/>
          <w:szCs w:val="18"/>
          <w:lang w:val="en-US"/>
        </w:rPr>
        <w:t xml:space="preserve"> months</w:t>
      </w:r>
      <w:r w:rsidR="009479F3">
        <w:rPr>
          <w:rFonts w:ascii="Verdana" w:eastAsiaTheme="minorEastAsia" w:hAnsi="Verdana"/>
          <w:sz w:val="18"/>
          <w:szCs w:val="18"/>
          <w:lang w:val="en-US"/>
        </w:rPr>
        <w:t xml:space="preserve">). </w:t>
      </w:r>
      <w:r w:rsidR="009479F3" w:rsidRPr="009479F3">
        <w:rPr>
          <w:rFonts w:ascii="Verdana" w:eastAsiaTheme="minorEastAsia" w:hAnsi="Verdana"/>
          <w:sz w:val="18"/>
          <w:szCs w:val="18"/>
          <w:lang w:val="en-US"/>
        </w:rPr>
        <w:t>The Beneficiary commits to reimburse</w:t>
      </w:r>
      <w:r w:rsidR="009479F3">
        <w:rPr>
          <w:rFonts w:ascii="Verdana" w:eastAsiaTheme="minorEastAsia" w:hAnsi="Verdana"/>
          <w:sz w:val="18"/>
          <w:szCs w:val="18"/>
          <w:lang w:val="en-US"/>
        </w:rPr>
        <w:t xml:space="preserve"> the precise amount of the gran</w:t>
      </w:r>
      <w:r w:rsidR="00DC4BFC">
        <w:rPr>
          <w:rFonts w:ascii="Verdana" w:eastAsiaTheme="minorEastAsia" w:hAnsi="Verdana"/>
          <w:sz w:val="18"/>
          <w:szCs w:val="18"/>
          <w:lang w:val="en-US"/>
        </w:rPr>
        <w:t xml:space="preserve">t equivalent to any missing </w:t>
      </w:r>
      <w:r w:rsidR="009479F3">
        <w:rPr>
          <w:rFonts w:ascii="Verdana" w:eastAsiaTheme="minorEastAsia" w:hAnsi="Verdana"/>
          <w:sz w:val="18"/>
          <w:szCs w:val="18"/>
          <w:lang w:val="en-US"/>
        </w:rPr>
        <w:t>months</w:t>
      </w:r>
      <w:r w:rsidR="00C00F4E">
        <w:rPr>
          <w:rFonts w:ascii="Verdana" w:eastAsiaTheme="minorEastAsia" w:hAnsi="Verdana"/>
          <w:sz w:val="18"/>
          <w:szCs w:val="18"/>
          <w:lang w:val="en-US"/>
        </w:rPr>
        <w:t xml:space="preserve"> and to </w:t>
      </w:r>
      <w:r w:rsidR="00C00F4E" w:rsidRPr="009479F3">
        <w:rPr>
          <w:rFonts w:ascii="Verdana" w:eastAsiaTheme="minorEastAsia" w:hAnsi="Verdana"/>
          <w:sz w:val="18"/>
          <w:szCs w:val="18"/>
          <w:lang w:val="en-US"/>
        </w:rPr>
        <w:t xml:space="preserve">informing </w:t>
      </w:r>
      <w:r w:rsidR="00C00F4E">
        <w:rPr>
          <w:rFonts w:ascii="Verdana" w:eastAsiaTheme="minorEastAsia" w:hAnsi="Verdana"/>
          <w:sz w:val="18"/>
          <w:szCs w:val="18"/>
          <w:lang w:val="en-US"/>
        </w:rPr>
        <w:t>the University’s Administration in written form</w:t>
      </w:r>
      <w:r w:rsidR="009479F3">
        <w:rPr>
          <w:rFonts w:ascii="Verdana" w:eastAsiaTheme="minorEastAsia" w:hAnsi="Verdana"/>
          <w:sz w:val="18"/>
          <w:szCs w:val="18"/>
          <w:lang w:val="en-US"/>
        </w:rPr>
        <w:t>.</w:t>
      </w:r>
      <w:r w:rsidR="00CB692E">
        <w:rPr>
          <w:rFonts w:ascii="Verdana" w:eastAsiaTheme="minorEastAsia" w:hAnsi="Verdana"/>
          <w:sz w:val="18"/>
          <w:szCs w:val="18"/>
          <w:lang w:val="en-US"/>
        </w:rPr>
        <w:t xml:space="preserve"> The Beneficiary also commits to fully refund the grant if </w:t>
      </w:r>
      <w:r w:rsidR="00C00F4E">
        <w:rPr>
          <w:rFonts w:ascii="Verdana" w:eastAsiaTheme="minorEastAsia" w:hAnsi="Verdana"/>
          <w:sz w:val="18"/>
          <w:szCs w:val="18"/>
          <w:lang w:val="en-US"/>
        </w:rPr>
        <w:t>they</w:t>
      </w:r>
      <w:r w:rsidR="00CB692E">
        <w:rPr>
          <w:rFonts w:ascii="Verdana" w:eastAsiaTheme="minorEastAsia" w:hAnsi="Verdana"/>
          <w:sz w:val="18"/>
          <w:szCs w:val="18"/>
          <w:lang w:val="en-US"/>
        </w:rPr>
        <w:t xml:space="preserve"> decide to suspend the traineeship without the necessary prearranged authorization by the Institute and without proved reasons of force </w:t>
      </w:r>
      <w:r w:rsidR="008F3F22">
        <w:rPr>
          <w:rFonts w:ascii="Verdana" w:eastAsiaTheme="minorEastAsia" w:hAnsi="Verdana"/>
          <w:sz w:val="18"/>
          <w:szCs w:val="18"/>
          <w:lang w:val="en-US"/>
        </w:rPr>
        <w:t>majeure</w:t>
      </w:r>
      <w:r w:rsidR="00CB692E">
        <w:rPr>
          <w:rFonts w:ascii="Verdana" w:eastAsiaTheme="minorEastAsia" w:hAnsi="Verdana"/>
          <w:sz w:val="18"/>
          <w:szCs w:val="18"/>
          <w:lang w:val="en-US"/>
        </w:rPr>
        <w:t xml:space="preserve">. Considering that the </w:t>
      </w:r>
      <w:r w:rsidR="00DC4BFC">
        <w:rPr>
          <w:rFonts w:ascii="Verdana" w:eastAsiaTheme="minorEastAsia" w:hAnsi="Verdana"/>
          <w:sz w:val="18"/>
          <w:szCs w:val="18"/>
          <w:lang w:val="en-US"/>
        </w:rPr>
        <w:t>shortest</w:t>
      </w:r>
      <w:r w:rsidR="00CB692E">
        <w:rPr>
          <w:rFonts w:ascii="Verdana" w:eastAsiaTheme="minorEastAsia" w:hAnsi="Verdana"/>
          <w:sz w:val="18"/>
          <w:szCs w:val="18"/>
          <w:lang w:val="en-US"/>
        </w:rPr>
        <w:t xml:space="preserve"> duration of the </w:t>
      </w:r>
      <w:r w:rsidR="00DC4BFC">
        <w:rPr>
          <w:rFonts w:ascii="Verdana" w:eastAsiaTheme="minorEastAsia" w:hAnsi="Verdana"/>
          <w:sz w:val="18"/>
          <w:szCs w:val="18"/>
          <w:lang w:val="en-US"/>
        </w:rPr>
        <w:t>Erasmus T</w:t>
      </w:r>
      <w:r w:rsidR="00CB692E">
        <w:rPr>
          <w:rFonts w:ascii="Verdana" w:eastAsiaTheme="minorEastAsia" w:hAnsi="Verdana"/>
          <w:sz w:val="18"/>
          <w:szCs w:val="18"/>
          <w:lang w:val="en-US"/>
        </w:rPr>
        <w:t xml:space="preserve">raineeship stay is </w:t>
      </w:r>
      <w:r w:rsidR="00CB692E" w:rsidRPr="00CB692E">
        <w:rPr>
          <w:rFonts w:ascii="Verdana" w:eastAsiaTheme="minorEastAsia" w:hAnsi="Verdana"/>
          <w:sz w:val="18"/>
          <w:szCs w:val="18"/>
          <w:u w:val="single"/>
          <w:lang w:val="en-US"/>
        </w:rPr>
        <w:t>two months</w:t>
      </w:r>
      <w:r w:rsidR="00CB692E" w:rsidRPr="00C00F4E">
        <w:rPr>
          <w:rFonts w:ascii="Verdana" w:eastAsiaTheme="minorEastAsia" w:hAnsi="Verdana"/>
          <w:sz w:val="18"/>
          <w:szCs w:val="18"/>
          <w:lang w:val="en-US"/>
        </w:rPr>
        <w:t xml:space="preserve">, </w:t>
      </w:r>
      <w:r w:rsidR="00CB692E">
        <w:rPr>
          <w:rFonts w:ascii="Verdana" w:eastAsiaTheme="minorEastAsia" w:hAnsi="Verdana"/>
          <w:sz w:val="18"/>
          <w:szCs w:val="18"/>
          <w:lang w:val="en-US"/>
        </w:rPr>
        <w:t xml:space="preserve">in case the Beneficiary stays abroad for a period </w:t>
      </w:r>
      <w:r w:rsidR="00C00F4E">
        <w:rPr>
          <w:rFonts w:ascii="Verdana" w:eastAsiaTheme="minorEastAsia" w:hAnsi="Verdana"/>
          <w:sz w:val="18"/>
          <w:szCs w:val="18"/>
          <w:lang w:val="en-US"/>
        </w:rPr>
        <w:t>shorter</w:t>
      </w:r>
      <w:r w:rsidR="00CB692E">
        <w:rPr>
          <w:rFonts w:ascii="Verdana" w:eastAsiaTheme="minorEastAsia" w:hAnsi="Verdana"/>
          <w:sz w:val="18"/>
          <w:szCs w:val="18"/>
          <w:lang w:val="en-US"/>
        </w:rPr>
        <w:t xml:space="preserve"> </w:t>
      </w:r>
      <w:r w:rsidR="00DC4BFC">
        <w:rPr>
          <w:rFonts w:ascii="Verdana" w:eastAsiaTheme="minorEastAsia" w:hAnsi="Verdana"/>
          <w:sz w:val="18"/>
          <w:szCs w:val="18"/>
          <w:lang w:val="en-US"/>
        </w:rPr>
        <w:t>than</w:t>
      </w:r>
      <w:r w:rsidR="00CB692E">
        <w:rPr>
          <w:rFonts w:ascii="Verdana" w:eastAsiaTheme="minorEastAsia" w:hAnsi="Verdana"/>
          <w:sz w:val="18"/>
          <w:szCs w:val="18"/>
          <w:lang w:val="en-US"/>
        </w:rPr>
        <w:t xml:space="preserve"> two months, </w:t>
      </w:r>
      <w:r w:rsidR="00C00F4E">
        <w:rPr>
          <w:rFonts w:ascii="Verdana" w:eastAsiaTheme="minorEastAsia" w:hAnsi="Verdana"/>
          <w:sz w:val="18"/>
          <w:szCs w:val="18"/>
          <w:lang w:val="en-US"/>
        </w:rPr>
        <w:t>they</w:t>
      </w:r>
      <w:r w:rsidR="00CB692E">
        <w:rPr>
          <w:rFonts w:ascii="Verdana" w:eastAsiaTheme="minorEastAsia" w:hAnsi="Verdana"/>
          <w:sz w:val="18"/>
          <w:szCs w:val="18"/>
          <w:lang w:val="en-US"/>
        </w:rPr>
        <w:t xml:space="preserve"> must refund the total amount of the grant</w:t>
      </w:r>
      <w:r w:rsidR="00C00F4E">
        <w:rPr>
          <w:rFonts w:ascii="Verdana" w:eastAsiaTheme="minorEastAsia" w:hAnsi="Verdana"/>
          <w:sz w:val="18"/>
          <w:szCs w:val="18"/>
          <w:lang w:val="en-US"/>
        </w:rPr>
        <w:t xml:space="preserve"> received</w:t>
      </w:r>
      <w:r w:rsidR="00CB692E">
        <w:rPr>
          <w:rFonts w:ascii="Verdana" w:eastAsiaTheme="minorEastAsia" w:hAnsi="Verdana"/>
          <w:sz w:val="18"/>
          <w:szCs w:val="18"/>
          <w:lang w:val="en-US"/>
        </w:rPr>
        <w:t>.</w:t>
      </w:r>
    </w:p>
    <w:p w14:paraId="723B60B4" w14:textId="79B28C01" w:rsidR="00852B44" w:rsidRPr="00852B44" w:rsidRDefault="003C189F" w:rsidP="00756021">
      <w:pPr>
        <w:ind w:left="705" w:hanging="705"/>
        <w:jc w:val="both"/>
        <w:rPr>
          <w:rFonts w:ascii="Verdana" w:eastAsiaTheme="minorEastAsia" w:hAnsi="Verdana"/>
          <w:sz w:val="18"/>
          <w:szCs w:val="18"/>
          <w:lang w:val="en-US"/>
        </w:rPr>
      </w:pPr>
      <w:r w:rsidRPr="00852B44">
        <w:rPr>
          <w:rFonts w:ascii="Verdana" w:eastAsiaTheme="minorEastAsia" w:hAnsi="Verdana"/>
          <w:b/>
          <w:sz w:val="18"/>
          <w:szCs w:val="18"/>
          <w:lang w:val="en-US"/>
        </w:rPr>
        <w:t>3.6</w:t>
      </w:r>
      <w:r w:rsidR="00756021" w:rsidRPr="00852B44">
        <w:rPr>
          <w:rFonts w:ascii="Verdana" w:eastAsiaTheme="minorEastAsia" w:hAnsi="Verdana"/>
          <w:sz w:val="18"/>
          <w:szCs w:val="18"/>
          <w:lang w:val="en-US"/>
        </w:rPr>
        <w:tab/>
      </w:r>
      <w:r w:rsidR="00852B44" w:rsidRPr="00852B44">
        <w:rPr>
          <w:rFonts w:ascii="Verdana" w:eastAsiaTheme="minorEastAsia" w:hAnsi="Verdana"/>
          <w:sz w:val="18"/>
          <w:szCs w:val="18"/>
          <w:lang w:val="en-US"/>
        </w:rPr>
        <w:t>The rights and duties t</w:t>
      </w:r>
      <w:r w:rsidR="00852B44">
        <w:rPr>
          <w:rFonts w:ascii="Verdana" w:eastAsiaTheme="minorEastAsia" w:hAnsi="Verdana"/>
          <w:sz w:val="18"/>
          <w:szCs w:val="18"/>
          <w:lang w:val="en-US"/>
        </w:rPr>
        <w:t>o which</w:t>
      </w:r>
      <w:r w:rsidR="00852B44" w:rsidRPr="00852B44">
        <w:rPr>
          <w:rFonts w:ascii="Verdana" w:eastAsiaTheme="minorEastAsia" w:hAnsi="Verdana"/>
          <w:sz w:val="18"/>
          <w:szCs w:val="18"/>
          <w:lang w:val="en-US"/>
        </w:rPr>
        <w:t xml:space="preserve"> the Beneficiary compli</w:t>
      </w:r>
      <w:r w:rsidR="00852B44">
        <w:rPr>
          <w:rFonts w:ascii="Verdana" w:eastAsiaTheme="minorEastAsia" w:hAnsi="Verdana"/>
          <w:sz w:val="18"/>
          <w:szCs w:val="18"/>
          <w:lang w:val="en-US"/>
        </w:rPr>
        <w:t xml:space="preserve">es </w:t>
      </w:r>
      <w:r w:rsidR="00DC4BFC">
        <w:rPr>
          <w:rFonts w:ascii="Verdana" w:eastAsiaTheme="minorEastAsia" w:hAnsi="Verdana"/>
          <w:sz w:val="18"/>
          <w:szCs w:val="18"/>
          <w:lang w:val="en-US"/>
        </w:rPr>
        <w:t>with</w:t>
      </w:r>
      <w:r w:rsidR="00852B44">
        <w:rPr>
          <w:rFonts w:ascii="Verdana" w:eastAsiaTheme="minorEastAsia" w:hAnsi="Verdana"/>
          <w:sz w:val="18"/>
          <w:szCs w:val="18"/>
          <w:lang w:val="en-US"/>
        </w:rPr>
        <w:t xml:space="preserve"> by signing this agreement are stated in the attachment “Erasmus student card”.</w:t>
      </w:r>
    </w:p>
    <w:p w14:paraId="00886EF7" w14:textId="1FDFFB2A" w:rsidR="00852B44" w:rsidRPr="00852B44" w:rsidRDefault="003C189F" w:rsidP="00756021">
      <w:pPr>
        <w:ind w:left="705" w:hanging="705"/>
        <w:jc w:val="both"/>
        <w:rPr>
          <w:rFonts w:ascii="Verdana" w:eastAsiaTheme="minorEastAsia" w:hAnsi="Verdana"/>
          <w:sz w:val="18"/>
          <w:szCs w:val="18"/>
          <w:lang w:val="en-US"/>
        </w:rPr>
      </w:pPr>
      <w:r w:rsidRPr="00852B44">
        <w:rPr>
          <w:rFonts w:ascii="Verdana" w:eastAsiaTheme="minorEastAsia" w:hAnsi="Verdana"/>
          <w:b/>
          <w:sz w:val="18"/>
          <w:szCs w:val="18"/>
          <w:lang w:val="en-US"/>
        </w:rPr>
        <w:t>3.7</w:t>
      </w:r>
      <w:r w:rsidR="00756021" w:rsidRPr="00852B44">
        <w:rPr>
          <w:rFonts w:ascii="Verdana" w:eastAsiaTheme="minorEastAsia" w:hAnsi="Verdana"/>
          <w:sz w:val="18"/>
          <w:szCs w:val="18"/>
          <w:lang w:val="en-US"/>
        </w:rPr>
        <w:tab/>
      </w:r>
      <w:r w:rsidR="00193DE7" w:rsidRPr="00193DE7">
        <w:rPr>
          <w:rFonts w:ascii="Verdana" w:eastAsiaTheme="minorEastAsia" w:hAnsi="Verdana"/>
          <w:sz w:val="18"/>
          <w:szCs w:val="18"/>
          <w:u w:val="single"/>
          <w:lang w:val="en-US"/>
        </w:rPr>
        <w:t>W</w:t>
      </w:r>
      <w:r w:rsidR="00193DE7" w:rsidRPr="00852B44">
        <w:rPr>
          <w:rFonts w:ascii="Verdana" w:eastAsiaTheme="minorEastAsia" w:hAnsi="Verdana"/>
          <w:sz w:val="18"/>
          <w:szCs w:val="18"/>
          <w:u w:val="single"/>
          <w:lang w:val="en-US"/>
        </w:rPr>
        <w:t>ithin 10 days</w:t>
      </w:r>
      <w:r w:rsidR="00193DE7">
        <w:rPr>
          <w:rFonts w:ascii="Verdana" w:eastAsiaTheme="minorEastAsia" w:hAnsi="Verdana"/>
          <w:sz w:val="18"/>
          <w:szCs w:val="18"/>
          <w:lang w:val="en-US"/>
        </w:rPr>
        <w:t xml:space="preserve"> of the end of their stay,</w:t>
      </w:r>
      <w:r w:rsidR="00193DE7" w:rsidRPr="00852B44">
        <w:rPr>
          <w:rFonts w:ascii="Verdana" w:eastAsiaTheme="minorEastAsia" w:hAnsi="Verdana"/>
          <w:sz w:val="18"/>
          <w:szCs w:val="18"/>
          <w:lang w:val="en-US"/>
        </w:rPr>
        <w:t xml:space="preserve"> </w:t>
      </w:r>
      <w:r w:rsidR="00193DE7">
        <w:rPr>
          <w:rFonts w:ascii="Verdana" w:eastAsiaTheme="minorEastAsia" w:hAnsi="Verdana"/>
          <w:sz w:val="18"/>
          <w:szCs w:val="18"/>
          <w:lang w:val="en-US"/>
        </w:rPr>
        <w:t>t</w:t>
      </w:r>
      <w:r w:rsidR="00852B44" w:rsidRPr="00852B44">
        <w:rPr>
          <w:rFonts w:ascii="Verdana" w:eastAsiaTheme="minorEastAsia" w:hAnsi="Verdana"/>
          <w:sz w:val="18"/>
          <w:szCs w:val="18"/>
          <w:lang w:val="en-US"/>
        </w:rPr>
        <w:t>he Beneficiary commits to provide the Institu</w:t>
      </w:r>
      <w:r w:rsidR="00852B44">
        <w:rPr>
          <w:rFonts w:ascii="Verdana" w:eastAsiaTheme="minorEastAsia" w:hAnsi="Verdana"/>
          <w:sz w:val="18"/>
          <w:szCs w:val="18"/>
          <w:lang w:val="en-US"/>
        </w:rPr>
        <w:t xml:space="preserve">te the certificate issued by the </w:t>
      </w:r>
      <w:r w:rsidR="00193DE7">
        <w:rPr>
          <w:rFonts w:ascii="Verdana" w:eastAsiaTheme="minorEastAsia" w:hAnsi="Verdana"/>
          <w:sz w:val="18"/>
          <w:szCs w:val="18"/>
          <w:lang w:val="en-US"/>
        </w:rPr>
        <w:t>host i</w:t>
      </w:r>
      <w:r w:rsidR="00852B44">
        <w:rPr>
          <w:rFonts w:ascii="Verdana" w:eastAsiaTheme="minorEastAsia" w:hAnsi="Verdana"/>
          <w:sz w:val="18"/>
          <w:szCs w:val="18"/>
          <w:lang w:val="en-US"/>
        </w:rPr>
        <w:t>nstitut</w:t>
      </w:r>
      <w:r w:rsidR="00193DE7">
        <w:rPr>
          <w:rFonts w:ascii="Verdana" w:eastAsiaTheme="minorEastAsia" w:hAnsi="Verdana"/>
          <w:sz w:val="18"/>
          <w:szCs w:val="18"/>
          <w:lang w:val="en-US"/>
        </w:rPr>
        <w:t>ion,</w:t>
      </w:r>
      <w:r w:rsidR="00852B44">
        <w:rPr>
          <w:rFonts w:ascii="Verdana" w:eastAsiaTheme="minorEastAsia" w:hAnsi="Verdana"/>
          <w:sz w:val="18"/>
          <w:szCs w:val="18"/>
          <w:lang w:val="en-US"/>
        </w:rPr>
        <w:t xml:space="preserve"> cer</w:t>
      </w:r>
      <w:r w:rsidR="00E64E45">
        <w:rPr>
          <w:rFonts w:ascii="Verdana" w:eastAsiaTheme="minorEastAsia" w:hAnsi="Verdana"/>
          <w:sz w:val="18"/>
          <w:szCs w:val="18"/>
          <w:lang w:val="en-US"/>
        </w:rPr>
        <w:t>t</w:t>
      </w:r>
      <w:r w:rsidR="00852B44">
        <w:rPr>
          <w:rFonts w:ascii="Verdana" w:eastAsiaTheme="minorEastAsia" w:hAnsi="Verdana"/>
          <w:sz w:val="18"/>
          <w:szCs w:val="18"/>
          <w:lang w:val="en-US"/>
        </w:rPr>
        <w:t xml:space="preserve">ifying the </w:t>
      </w:r>
      <w:r w:rsidR="00193DE7">
        <w:rPr>
          <w:rFonts w:ascii="Verdana" w:eastAsiaTheme="minorEastAsia" w:hAnsi="Verdana"/>
          <w:sz w:val="18"/>
          <w:szCs w:val="18"/>
          <w:lang w:val="en-US"/>
        </w:rPr>
        <w:t>final</w:t>
      </w:r>
      <w:r w:rsidR="00852B44">
        <w:rPr>
          <w:rFonts w:ascii="Verdana" w:eastAsiaTheme="minorEastAsia" w:hAnsi="Verdana"/>
          <w:sz w:val="18"/>
          <w:szCs w:val="18"/>
          <w:lang w:val="en-US"/>
        </w:rPr>
        <w:t xml:space="preserve"> </w:t>
      </w:r>
      <w:r w:rsidR="00193DE7">
        <w:rPr>
          <w:rFonts w:ascii="Verdana" w:eastAsiaTheme="minorEastAsia" w:hAnsi="Verdana"/>
          <w:sz w:val="18"/>
          <w:szCs w:val="18"/>
          <w:lang w:val="en-US"/>
        </w:rPr>
        <w:t>traineeship period</w:t>
      </w:r>
      <w:r w:rsidR="00852B44">
        <w:rPr>
          <w:rFonts w:ascii="Verdana" w:eastAsiaTheme="minorEastAsia" w:hAnsi="Verdana"/>
          <w:sz w:val="18"/>
          <w:szCs w:val="18"/>
          <w:lang w:val="en-US"/>
        </w:rPr>
        <w:t xml:space="preserve"> completed</w:t>
      </w:r>
      <w:r w:rsidR="00193DE7">
        <w:rPr>
          <w:rFonts w:ascii="Verdana" w:eastAsiaTheme="minorEastAsia" w:hAnsi="Verdana"/>
          <w:sz w:val="18"/>
          <w:szCs w:val="18"/>
          <w:lang w:val="en-US"/>
        </w:rPr>
        <w:t xml:space="preserve"> abroad</w:t>
      </w:r>
      <w:r w:rsidR="00852B44">
        <w:rPr>
          <w:rFonts w:ascii="Verdana" w:eastAsiaTheme="minorEastAsia" w:hAnsi="Verdana"/>
          <w:sz w:val="18"/>
          <w:szCs w:val="18"/>
          <w:lang w:val="en-US"/>
        </w:rPr>
        <w:t xml:space="preserve">, stating the exact starting and ending dates of the period of mobility, with the </w:t>
      </w:r>
      <w:r w:rsidR="00193DE7">
        <w:rPr>
          <w:rFonts w:ascii="Verdana" w:eastAsiaTheme="minorEastAsia" w:hAnsi="Verdana"/>
          <w:sz w:val="18"/>
          <w:szCs w:val="18"/>
          <w:lang w:val="en-US"/>
        </w:rPr>
        <w:t xml:space="preserve">relevant </w:t>
      </w:r>
      <w:r w:rsidR="00852B44">
        <w:rPr>
          <w:rFonts w:ascii="Verdana" w:eastAsiaTheme="minorEastAsia" w:hAnsi="Verdana"/>
          <w:sz w:val="18"/>
          <w:szCs w:val="18"/>
          <w:lang w:val="en-US"/>
        </w:rPr>
        <w:t xml:space="preserve">documents </w:t>
      </w:r>
      <w:r w:rsidR="00193DE7">
        <w:rPr>
          <w:rFonts w:ascii="Verdana" w:eastAsiaTheme="minorEastAsia" w:hAnsi="Verdana"/>
          <w:sz w:val="18"/>
          <w:szCs w:val="18"/>
          <w:lang w:val="en-US"/>
        </w:rPr>
        <w:t xml:space="preserve">certifying </w:t>
      </w:r>
      <w:r w:rsidR="00852B44">
        <w:rPr>
          <w:rFonts w:ascii="Verdana" w:eastAsiaTheme="minorEastAsia" w:hAnsi="Verdana"/>
          <w:sz w:val="18"/>
          <w:szCs w:val="18"/>
          <w:lang w:val="en-US"/>
        </w:rPr>
        <w:t xml:space="preserve">the traineeship’s activities </w:t>
      </w:r>
      <w:r w:rsidR="00193DE7">
        <w:rPr>
          <w:rFonts w:ascii="Verdana" w:eastAsiaTheme="minorEastAsia" w:hAnsi="Verdana"/>
          <w:sz w:val="18"/>
          <w:szCs w:val="18"/>
          <w:lang w:val="en-US"/>
        </w:rPr>
        <w:t>carried out</w:t>
      </w:r>
      <w:r w:rsidR="00852B44">
        <w:rPr>
          <w:rFonts w:ascii="Verdana" w:eastAsiaTheme="minorEastAsia" w:hAnsi="Verdana"/>
          <w:sz w:val="18"/>
          <w:szCs w:val="18"/>
          <w:lang w:val="en-US"/>
        </w:rPr>
        <w:t xml:space="preserve"> </w:t>
      </w:r>
      <w:r w:rsidR="00193DE7">
        <w:rPr>
          <w:rFonts w:ascii="Verdana" w:eastAsiaTheme="minorEastAsia" w:hAnsi="Verdana"/>
          <w:sz w:val="18"/>
          <w:szCs w:val="18"/>
          <w:lang w:val="en-US"/>
        </w:rPr>
        <w:t xml:space="preserve">abroad; particularly, </w:t>
      </w:r>
      <w:r w:rsidR="00852B44">
        <w:rPr>
          <w:rFonts w:ascii="Verdana" w:eastAsiaTheme="minorEastAsia" w:hAnsi="Verdana"/>
          <w:sz w:val="18"/>
          <w:szCs w:val="18"/>
          <w:lang w:val="en-US"/>
        </w:rPr>
        <w:t xml:space="preserve">the certificate </w:t>
      </w:r>
      <w:r w:rsidR="00193DE7">
        <w:rPr>
          <w:rFonts w:ascii="Verdana" w:eastAsiaTheme="minorEastAsia" w:hAnsi="Verdana"/>
          <w:sz w:val="18"/>
          <w:szCs w:val="18"/>
          <w:lang w:val="en-US"/>
        </w:rPr>
        <w:t>proving</w:t>
      </w:r>
      <w:r w:rsidR="00852B44">
        <w:rPr>
          <w:rFonts w:ascii="Verdana" w:eastAsiaTheme="minorEastAsia" w:hAnsi="Verdana"/>
          <w:sz w:val="18"/>
          <w:szCs w:val="18"/>
          <w:lang w:val="en-US"/>
        </w:rPr>
        <w:t xml:space="preserve"> the </w:t>
      </w:r>
      <w:r w:rsidR="00E64E45">
        <w:rPr>
          <w:rFonts w:ascii="Verdana" w:eastAsiaTheme="minorEastAsia" w:hAnsi="Verdana"/>
          <w:sz w:val="18"/>
          <w:szCs w:val="18"/>
          <w:lang w:val="en-US"/>
        </w:rPr>
        <w:t>completed activities with the related academic credits (</w:t>
      </w:r>
      <w:r w:rsidR="00E64E45" w:rsidRPr="00E64E45">
        <w:rPr>
          <w:rFonts w:ascii="Verdana" w:eastAsiaTheme="minorEastAsia" w:hAnsi="Verdana"/>
          <w:b/>
          <w:bCs/>
          <w:sz w:val="18"/>
          <w:szCs w:val="18"/>
          <w:lang w:val="en-US"/>
        </w:rPr>
        <w:t>Traineeship certificate</w:t>
      </w:r>
      <w:r w:rsidR="00E64E45">
        <w:rPr>
          <w:rFonts w:ascii="Verdana" w:eastAsiaTheme="minorEastAsia" w:hAnsi="Verdana"/>
          <w:sz w:val="18"/>
          <w:szCs w:val="18"/>
          <w:lang w:val="en-US"/>
        </w:rPr>
        <w:t>).</w:t>
      </w:r>
    </w:p>
    <w:p w14:paraId="714FEF51" w14:textId="6D9FE53D" w:rsidR="00B86F53" w:rsidRPr="00CB692E" w:rsidRDefault="003C189F" w:rsidP="00756021">
      <w:pPr>
        <w:ind w:left="705" w:hanging="705"/>
        <w:jc w:val="both"/>
        <w:rPr>
          <w:rFonts w:ascii="Verdana" w:eastAsiaTheme="minorEastAsia" w:hAnsi="Verdana"/>
          <w:sz w:val="18"/>
          <w:szCs w:val="18"/>
          <w:lang w:val="en-US"/>
        </w:rPr>
      </w:pPr>
      <w:r w:rsidRPr="00CB692E">
        <w:rPr>
          <w:rFonts w:ascii="Verdana" w:eastAsiaTheme="minorEastAsia" w:hAnsi="Verdana"/>
          <w:b/>
          <w:sz w:val="18"/>
          <w:szCs w:val="18"/>
          <w:lang w:val="en-US"/>
        </w:rPr>
        <w:t>3.8</w:t>
      </w:r>
      <w:r w:rsidR="00756021" w:rsidRPr="00CB692E">
        <w:rPr>
          <w:rFonts w:ascii="Verdana" w:eastAsiaTheme="minorEastAsia" w:hAnsi="Verdana"/>
          <w:sz w:val="18"/>
          <w:szCs w:val="18"/>
          <w:lang w:val="en-US"/>
        </w:rPr>
        <w:tab/>
      </w:r>
      <w:r w:rsidR="00CB692E" w:rsidRPr="00CB692E">
        <w:rPr>
          <w:rFonts w:ascii="Verdana" w:eastAsiaTheme="minorEastAsia" w:hAnsi="Verdana"/>
          <w:sz w:val="18"/>
          <w:szCs w:val="18"/>
          <w:lang w:val="en-US"/>
        </w:rPr>
        <w:t xml:space="preserve">In case of </w:t>
      </w:r>
      <w:r w:rsidR="008F3F22" w:rsidRPr="00CB692E">
        <w:rPr>
          <w:rFonts w:ascii="Verdana" w:eastAsiaTheme="minorEastAsia" w:hAnsi="Verdana"/>
          <w:sz w:val="18"/>
          <w:szCs w:val="18"/>
          <w:lang w:val="en-US"/>
        </w:rPr>
        <w:t>infringements</w:t>
      </w:r>
      <w:r w:rsidR="00CB692E" w:rsidRPr="00CB692E">
        <w:rPr>
          <w:rFonts w:ascii="Verdana" w:eastAsiaTheme="minorEastAsia" w:hAnsi="Verdana"/>
          <w:sz w:val="18"/>
          <w:szCs w:val="18"/>
          <w:lang w:val="en-US"/>
        </w:rPr>
        <w:t xml:space="preserve"> of article 3.7, the Institute has the right to demand the </w:t>
      </w:r>
      <w:r w:rsidR="00CB692E" w:rsidRPr="00CB692E">
        <w:rPr>
          <w:rFonts w:ascii="Verdana" w:eastAsiaTheme="minorEastAsia" w:hAnsi="Verdana"/>
          <w:sz w:val="18"/>
          <w:szCs w:val="18"/>
          <w:u w:val="single"/>
          <w:lang w:val="en-US"/>
        </w:rPr>
        <w:t>total refund</w:t>
      </w:r>
      <w:r w:rsidR="00CB692E" w:rsidRPr="00CB692E">
        <w:rPr>
          <w:rFonts w:ascii="Verdana" w:eastAsiaTheme="minorEastAsia" w:hAnsi="Verdana"/>
          <w:sz w:val="18"/>
          <w:szCs w:val="18"/>
          <w:lang w:val="en-US"/>
        </w:rPr>
        <w:t xml:space="preserve"> of the agreed grant in compliance with the hereby agreement. </w:t>
      </w:r>
    </w:p>
    <w:p w14:paraId="229CDD4E" w14:textId="77777777" w:rsidR="00B86F53" w:rsidRPr="00CB692E" w:rsidRDefault="00B86F53" w:rsidP="000731AB">
      <w:pPr>
        <w:jc w:val="both"/>
        <w:rPr>
          <w:rFonts w:ascii="Verdana" w:eastAsiaTheme="minorEastAsia" w:hAnsi="Verdana"/>
          <w:sz w:val="18"/>
          <w:szCs w:val="18"/>
          <w:lang w:val="en-US"/>
        </w:rPr>
      </w:pPr>
    </w:p>
    <w:p w14:paraId="76E2BBF2" w14:textId="17DB6D5A" w:rsidR="00F508EC" w:rsidRPr="000B6A55" w:rsidRDefault="00F508EC" w:rsidP="000731AB">
      <w:pPr>
        <w:jc w:val="both"/>
        <w:rPr>
          <w:rFonts w:ascii="Verdana" w:hAnsi="Verdana"/>
          <w:b/>
          <w:sz w:val="18"/>
          <w:szCs w:val="18"/>
          <w:lang w:val="en-US"/>
        </w:rPr>
      </w:pPr>
      <w:r w:rsidRPr="000B6A55">
        <w:rPr>
          <w:rFonts w:ascii="Verdana" w:hAnsi="Verdana"/>
          <w:b/>
          <w:sz w:val="18"/>
          <w:szCs w:val="18"/>
          <w:lang w:val="en-US"/>
        </w:rPr>
        <w:t>AR</w:t>
      </w:r>
      <w:r w:rsidR="000B6A55" w:rsidRPr="000B6A55">
        <w:rPr>
          <w:rFonts w:ascii="Verdana" w:hAnsi="Verdana"/>
          <w:b/>
          <w:sz w:val="18"/>
          <w:szCs w:val="18"/>
          <w:lang w:val="en-US"/>
        </w:rPr>
        <w:t>TICLE</w:t>
      </w:r>
      <w:r w:rsidRPr="000B6A55">
        <w:rPr>
          <w:rFonts w:ascii="Verdana" w:hAnsi="Verdana"/>
          <w:b/>
          <w:sz w:val="18"/>
          <w:szCs w:val="18"/>
          <w:lang w:val="en-US"/>
        </w:rPr>
        <w:t xml:space="preserve"> </w:t>
      </w:r>
      <w:r w:rsidR="003C189F" w:rsidRPr="000B6A55">
        <w:rPr>
          <w:rFonts w:ascii="Verdana" w:hAnsi="Verdana"/>
          <w:b/>
          <w:sz w:val="18"/>
          <w:szCs w:val="18"/>
          <w:lang w:val="en-US"/>
        </w:rPr>
        <w:t>4</w:t>
      </w:r>
      <w:r w:rsidR="00B97AF7" w:rsidRPr="000B6A55">
        <w:rPr>
          <w:rFonts w:ascii="Verdana" w:hAnsi="Verdana"/>
          <w:b/>
          <w:sz w:val="18"/>
          <w:szCs w:val="18"/>
          <w:lang w:val="en-US"/>
        </w:rPr>
        <w:t xml:space="preserve"> –</w:t>
      </w:r>
      <w:r w:rsidRPr="000B6A55">
        <w:rPr>
          <w:rFonts w:ascii="Verdana" w:hAnsi="Verdana"/>
          <w:b/>
          <w:sz w:val="18"/>
          <w:szCs w:val="18"/>
          <w:lang w:val="en-US"/>
        </w:rPr>
        <w:t xml:space="preserve"> </w:t>
      </w:r>
      <w:r w:rsidR="000B6A55" w:rsidRPr="000B6A55">
        <w:rPr>
          <w:rFonts w:ascii="Verdana" w:hAnsi="Verdana"/>
          <w:b/>
          <w:sz w:val="18"/>
          <w:szCs w:val="18"/>
          <w:lang w:val="en-US"/>
        </w:rPr>
        <w:t>Insurance</w:t>
      </w:r>
    </w:p>
    <w:p w14:paraId="73511F1C" w14:textId="77777777" w:rsidR="00F508EC" w:rsidRPr="001B294C" w:rsidRDefault="00F508EC" w:rsidP="000731AB">
      <w:pPr>
        <w:jc w:val="both"/>
        <w:rPr>
          <w:rFonts w:ascii="Verdana" w:hAnsi="Verdana"/>
          <w:sz w:val="18"/>
          <w:szCs w:val="18"/>
          <w:lang w:val="en-US"/>
        </w:rPr>
      </w:pPr>
    </w:p>
    <w:p w14:paraId="36CF0824" w14:textId="77777777" w:rsidR="000B6A55" w:rsidRPr="001B294C" w:rsidRDefault="003C189F" w:rsidP="000B6A55">
      <w:pPr>
        <w:ind w:left="705" w:hanging="705"/>
        <w:jc w:val="both"/>
        <w:rPr>
          <w:rFonts w:ascii="Verdana" w:hAnsi="Verdana"/>
          <w:sz w:val="18"/>
          <w:szCs w:val="18"/>
          <w:lang w:val="en-US"/>
        </w:rPr>
      </w:pPr>
      <w:r w:rsidRPr="001B294C">
        <w:rPr>
          <w:rFonts w:ascii="Verdana" w:hAnsi="Verdana"/>
          <w:b/>
          <w:sz w:val="18"/>
          <w:szCs w:val="18"/>
          <w:lang w:val="en-US"/>
        </w:rPr>
        <w:t>4</w:t>
      </w:r>
      <w:r w:rsidR="00DC28A0" w:rsidRPr="001B294C">
        <w:rPr>
          <w:rFonts w:ascii="Verdana" w:hAnsi="Verdana"/>
          <w:b/>
          <w:sz w:val="18"/>
          <w:szCs w:val="18"/>
          <w:lang w:val="en-US"/>
        </w:rPr>
        <w:t>.</w:t>
      </w:r>
      <w:r w:rsidR="00B97AF7" w:rsidRPr="001B294C">
        <w:rPr>
          <w:rFonts w:ascii="Verdana" w:hAnsi="Verdana"/>
          <w:b/>
          <w:sz w:val="18"/>
          <w:szCs w:val="18"/>
          <w:lang w:val="en-US"/>
        </w:rPr>
        <w:t>1</w:t>
      </w:r>
      <w:r w:rsidR="00B97AF7" w:rsidRPr="001B294C">
        <w:rPr>
          <w:rFonts w:ascii="Verdana" w:hAnsi="Verdana"/>
          <w:sz w:val="18"/>
          <w:szCs w:val="18"/>
          <w:lang w:val="en-US"/>
        </w:rPr>
        <w:tab/>
      </w:r>
      <w:r w:rsidR="00B97AF7" w:rsidRPr="001B294C">
        <w:rPr>
          <w:rFonts w:ascii="Verdana" w:hAnsi="Verdana"/>
          <w:sz w:val="18"/>
          <w:szCs w:val="18"/>
          <w:lang w:val="en-US"/>
        </w:rPr>
        <w:tab/>
      </w:r>
      <w:r w:rsidR="000B6A55" w:rsidRPr="001B294C">
        <w:rPr>
          <w:rFonts w:ascii="Verdana" w:hAnsi="Verdana"/>
          <w:sz w:val="18"/>
          <w:szCs w:val="18"/>
          <w:lang w:val="en-US"/>
        </w:rPr>
        <w:t xml:space="preserve">The University manages on behalf of the Participant the relative share of insurance for the following </w:t>
      </w:r>
    </w:p>
    <w:p w14:paraId="3F781D67" w14:textId="77777777" w:rsidR="000B6A55" w:rsidRPr="001B294C" w:rsidRDefault="000B6A55" w:rsidP="000B6A55">
      <w:pPr>
        <w:ind w:left="705"/>
        <w:jc w:val="both"/>
        <w:rPr>
          <w:rFonts w:ascii="Verdana" w:hAnsi="Verdana"/>
          <w:sz w:val="18"/>
          <w:szCs w:val="18"/>
        </w:rPr>
      </w:pPr>
      <w:r w:rsidRPr="001B294C">
        <w:rPr>
          <w:rFonts w:ascii="Verdana" w:hAnsi="Verdana"/>
          <w:sz w:val="18"/>
          <w:szCs w:val="18"/>
        </w:rPr>
        <w:t>risks:</w:t>
      </w:r>
    </w:p>
    <w:p w14:paraId="094464B3" w14:textId="77777777" w:rsidR="00F508EC" w:rsidRPr="001B294C" w:rsidRDefault="00F508EC" w:rsidP="000731AB">
      <w:pPr>
        <w:jc w:val="both"/>
        <w:rPr>
          <w:rFonts w:ascii="Verdana" w:hAnsi="Verdana"/>
          <w:sz w:val="18"/>
          <w:szCs w:val="18"/>
        </w:rPr>
      </w:pPr>
    </w:p>
    <w:p w14:paraId="1FD7E4EC" w14:textId="731E4A06" w:rsidR="00F508EC" w:rsidRPr="00295658" w:rsidRDefault="00F508EC" w:rsidP="00D27925">
      <w:pPr>
        <w:pStyle w:val="Paragrafoelenco"/>
        <w:numPr>
          <w:ilvl w:val="0"/>
          <w:numId w:val="14"/>
        </w:numPr>
        <w:jc w:val="both"/>
        <w:rPr>
          <w:rFonts w:ascii="Verdana" w:hAnsi="Verdana"/>
          <w:sz w:val="18"/>
          <w:szCs w:val="18"/>
          <w:lang w:val="en-US"/>
        </w:rPr>
      </w:pPr>
      <w:r w:rsidRPr="00295658">
        <w:rPr>
          <w:rFonts w:ascii="Verdana" w:hAnsi="Verdana"/>
          <w:sz w:val="18"/>
          <w:szCs w:val="18"/>
          <w:lang w:val="en-US"/>
        </w:rPr>
        <w:t>i</w:t>
      </w:r>
      <w:r w:rsidR="000B6A55" w:rsidRPr="00295658">
        <w:rPr>
          <w:rFonts w:ascii="Verdana" w:hAnsi="Verdana"/>
          <w:sz w:val="18"/>
          <w:szCs w:val="18"/>
          <w:lang w:val="en-US"/>
        </w:rPr>
        <w:t>njury</w:t>
      </w:r>
      <w:r w:rsidRPr="00295658">
        <w:rPr>
          <w:rFonts w:ascii="Verdana" w:hAnsi="Verdana"/>
          <w:sz w:val="18"/>
          <w:szCs w:val="18"/>
          <w:lang w:val="en-US"/>
        </w:rPr>
        <w:t xml:space="preserve"> (poli</w:t>
      </w:r>
      <w:r w:rsidR="000B6A55" w:rsidRPr="00295658">
        <w:rPr>
          <w:rFonts w:ascii="Verdana" w:hAnsi="Verdana"/>
          <w:sz w:val="18"/>
          <w:szCs w:val="18"/>
          <w:lang w:val="en-US"/>
        </w:rPr>
        <w:t>cy</w:t>
      </w:r>
      <w:r w:rsidRPr="00295658">
        <w:rPr>
          <w:rFonts w:ascii="Verdana" w:hAnsi="Verdana"/>
          <w:sz w:val="18"/>
          <w:szCs w:val="18"/>
          <w:lang w:val="en-US"/>
        </w:rPr>
        <w:t xml:space="preserve"> </w:t>
      </w:r>
      <w:proofErr w:type="spellStart"/>
      <w:r w:rsidR="00A60795" w:rsidRPr="00295658">
        <w:rPr>
          <w:rFonts w:ascii="Verdana" w:hAnsi="Verdana"/>
          <w:sz w:val="18"/>
          <w:szCs w:val="18"/>
          <w:lang w:val="en-GB"/>
        </w:rPr>
        <w:t>Unipol</w:t>
      </w:r>
      <w:proofErr w:type="spellEnd"/>
      <w:r w:rsidR="00A60795" w:rsidRPr="00295658">
        <w:rPr>
          <w:rFonts w:ascii="Verdana" w:hAnsi="Verdana"/>
          <w:sz w:val="18"/>
          <w:szCs w:val="18"/>
          <w:lang w:val="en-GB"/>
        </w:rPr>
        <w:t xml:space="preserve"> SAI n. 78/188575113</w:t>
      </w:r>
      <w:r w:rsidRPr="00295658">
        <w:rPr>
          <w:rFonts w:ascii="Verdana" w:hAnsi="Verdana"/>
          <w:sz w:val="18"/>
          <w:szCs w:val="18"/>
          <w:lang w:val="en-US"/>
        </w:rPr>
        <w:t>);</w:t>
      </w:r>
    </w:p>
    <w:p w14:paraId="1E1AD7F7" w14:textId="380F8267" w:rsidR="00184057" w:rsidRPr="001B294C" w:rsidRDefault="000B6A55" w:rsidP="000731AB">
      <w:pPr>
        <w:pStyle w:val="Paragrafoelenco"/>
        <w:numPr>
          <w:ilvl w:val="0"/>
          <w:numId w:val="14"/>
        </w:numPr>
        <w:jc w:val="both"/>
        <w:rPr>
          <w:rFonts w:ascii="Verdana" w:hAnsi="Verdana"/>
          <w:sz w:val="18"/>
          <w:szCs w:val="18"/>
          <w:lang w:val="en-US"/>
        </w:rPr>
      </w:pPr>
      <w:r w:rsidRPr="00295658">
        <w:rPr>
          <w:rFonts w:ascii="Verdana" w:hAnsi="Verdana"/>
          <w:sz w:val="18"/>
          <w:szCs w:val="18"/>
          <w:lang w:val="en-US"/>
        </w:rPr>
        <w:t>third part liabilities</w:t>
      </w:r>
      <w:r w:rsidR="00F508EC" w:rsidRPr="00295658">
        <w:rPr>
          <w:rFonts w:ascii="Verdana" w:hAnsi="Verdana"/>
          <w:sz w:val="18"/>
          <w:szCs w:val="18"/>
          <w:lang w:val="en-US"/>
        </w:rPr>
        <w:t xml:space="preserve"> (</w:t>
      </w:r>
      <w:proofErr w:type="spellStart"/>
      <w:r w:rsidR="00A60795" w:rsidRPr="00295658">
        <w:rPr>
          <w:rFonts w:ascii="Verdana" w:hAnsi="Verdana"/>
          <w:sz w:val="18"/>
          <w:szCs w:val="18"/>
          <w:lang w:val="en-GB"/>
        </w:rPr>
        <w:t>Unipol</w:t>
      </w:r>
      <w:proofErr w:type="spellEnd"/>
      <w:r w:rsidR="00A60795" w:rsidRPr="00295658">
        <w:rPr>
          <w:rFonts w:ascii="Verdana" w:hAnsi="Verdana"/>
          <w:sz w:val="18"/>
          <w:szCs w:val="18"/>
          <w:lang w:val="en-GB"/>
        </w:rPr>
        <w:t xml:space="preserve"> SAI n. </w:t>
      </w:r>
      <w:r w:rsidR="00295658" w:rsidRPr="00295658">
        <w:rPr>
          <w:rFonts w:ascii="Verdana" w:hAnsi="Verdana"/>
          <w:sz w:val="18"/>
          <w:szCs w:val="18"/>
          <w:lang w:val="fr-FR"/>
        </w:rPr>
        <w:t>65/203752854</w:t>
      </w:r>
      <w:r w:rsidR="00F508EC" w:rsidRPr="001B294C">
        <w:rPr>
          <w:rFonts w:ascii="Verdana" w:hAnsi="Verdana"/>
          <w:sz w:val="18"/>
          <w:szCs w:val="18"/>
          <w:lang w:val="en-US"/>
        </w:rPr>
        <w:t>).</w:t>
      </w:r>
    </w:p>
    <w:p w14:paraId="06DBD44F" w14:textId="77777777" w:rsidR="00184057" w:rsidRPr="000B6A55" w:rsidRDefault="00184057" w:rsidP="00184057">
      <w:pPr>
        <w:jc w:val="both"/>
        <w:rPr>
          <w:rFonts w:ascii="Verdana" w:hAnsi="Verdana"/>
          <w:sz w:val="18"/>
          <w:szCs w:val="18"/>
          <w:lang w:val="en-US"/>
        </w:rPr>
      </w:pPr>
    </w:p>
    <w:p w14:paraId="44FFF9B6" w14:textId="77777777" w:rsidR="000B6A55" w:rsidRPr="000B6A55" w:rsidRDefault="000B6A55" w:rsidP="000B6A55">
      <w:pPr>
        <w:jc w:val="both"/>
        <w:rPr>
          <w:rFonts w:ascii="Verdana" w:hAnsi="Verdana"/>
          <w:sz w:val="18"/>
          <w:szCs w:val="18"/>
          <w:lang w:val="en-US"/>
        </w:rPr>
      </w:pPr>
      <w:r w:rsidRPr="000B6A55">
        <w:rPr>
          <w:rFonts w:ascii="Verdana" w:hAnsi="Verdana"/>
          <w:sz w:val="18"/>
          <w:szCs w:val="18"/>
          <w:lang w:val="en-US"/>
        </w:rPr>
        <w:t xml:space="preserve">Every accident must be reported as hereinafter stated: </w:t>
      </w:r>
    </w:p>
    <w:p w14:paraId="3A6C894E" w14:textId="3ADAB8E7" w:rsidR="00F508EC" w:rsidRPr="00193DE7" w:rsidRDefault="00F508EC" w:rsidP="00184057">
      <w:pPr>
        <w:jc w:val="both"/>
        <w:rPr>
          <w:rFonts w:ascii="Verdana" w:hAnsi="Verdana"/>
          <w:sz w:val="18"/>
          <w:szCs w:val="18"/>
          <w:lang w:val="en-GB"/>
        </w:rPr>
      </w:pPr>
    </w:p>
    <w:p w14:paraId="70DC4E6C" w14:textId="77777777" w:rsidR="00F508EC" w:rsidRPr="00193DE7" w:rsidRDefault="00F508EC" w:rsidP="000731AB">
      <w:pPr>
        <w:jc w:val="both"/>
        <w:rPr>
          <w:rFonts w:ascii="Verdana" w:hAnsi="Verdana"/>
          <w:sz w:val="18"/>
          <w:szCs w:val="18"/>
          <w:lang w:val="en-GB"/>
        </w:rPr>
      </w:pPr>
    </w:p>
    <w:p w14:paraId="4EB98450" w14:textId="1120FD84" w:rsidR="00F508EC" w:rsidRPr="00193DE7" w:rsidRDefault="00F508EC" w:rsidP="000731AB">
      <w:pPr>
        <w:jc w:val="both"/>
        <w:rPr>
          <w:rFonts w:ascii="Verdana" w:hAnsi="Verdana"/>
          <w:b/>
          <w:sz w:val="18"/>
          <w:szCs w:val="18"/>
          <w:lang w:val="en-GB"/>
        </w:rPr>
      </w:pPr>
      <w:r w:rsidRPr="00193DE7">
        <w:rPr>
          <w:rFonts w:ascii="Verdana" w:hAnsi="Verdana"/>
          <w:b/>
          <w:sz w:val="18"/>
          <w:szCs w:val="18"/>
          <w:lang w:val="en-GB"/>
        </w:rPr>
        <w:t>I</w:t>
      </w:r>
      <w:r w:rsidR="000B6A55" w:rsidRPr="00193DE7">
        <w:rPr>
          <w:rFonts w:ascii="Verdana" w:hAnsi="Verdana"/>
          <w:b/>
          <w:sz w:val="18"/>
          <w:szCs w:val="18"/>
          <w:lang w:val="en-GB"/>
        </w:rPr>
        <w:t>NJURIES</w:t>
      </w:r>
    </w:p>
    <w:p w14:paraId="3E15CD4D" w14:textId="4C42BD3B" w:rsidR="00F508EC" w:rsidRPr="00193DE7" w:rsidRDefault="00F508EC" w:rsidP="000731AB">
      <w:pPr>
        <w:jc w:val="both"/>
        <w:rPr>
          <w:rFonts w:ascii="Verdana" w:hAnsi="Verdana"/>
          <w:sz w:val="18"/>
          <w:szCs w:val="18"/>
          <w:lang w:val="en-GB"/>
        </w:rPr>
      </w:pPr>
      <w:r w:rsidRPr="00364D16">
        <w:rPr>
          <w:rFonts w:ascii="Verdana" w:hAnsi="Verdana"/>
          <w:sz w:val="18"/>
          <w:szCs w:val="18"/>
          <w:lang w:val="en-US"/>
        </w:rPr>
        <w:t>In</w:t>
      </w:r>
      <w:r w:rsidR="00364D16" w:rsidRPr="00364D16">
        <w:rPr>
          <w:rFonts w:ascii="Verdana" w:hAnsi="Verdana"/>
          <w:sz w:val="18"/>
          <w:szCs w:val="18"/>
          <w:lang w:val="en-US"/>
        </w:rPr>
        <w:t xml:space="preserve"> case of injury the participant must go immediately to the emergency room. </w:t>
      </w:r>
    </w:p>
    <w:p w14:paraId="6571CD73" w14:textId="0FD4D4C4" w:rsidR="00F35D60" w:rsidRPr="00364D16" w:rsidRDefault="00364D16" w:rsidP="000731AB">
      <w:pPr>
        <w:jc w:val="both"/>
        <w:rPr>
          <w:rFonts w:ascii="Verdana" w:hAnsi="Verdana"/>
          <w:sz w:val="18"/>
          <w:szCs w:val="18"/>
          <w:lang w:val="en-US"/>
        </w:rPr>
      </w:pPr>
      <w:r w:rsidRPr="00364D16">
        <w:rPr>
          <w:rFonts w:ascii="Verdana" w:hAnsi="Verdana"/>
          <w:sz w:val="18"/>
          <w:szCs w:val="18"/>
          <w:lang w:val="en-US"/>
        </w:rPr>
        <w:t xml:space="preserve">The injury must be reported following the modalities and the relative forms available on this page </w:t>
      </w:r>
      <w:hyperlink r:id="rId8" w:history="1">
        <w:r w:rsidR="0080274D" w:rsidRPr="00364D16">
          <w:rPr>
            <w:rStyle w:val="Collegamentoipertestuale"/>
            <w:rFonts w:ascii="Verdana" w:hAnsi="Verdana"/>
            <w:sz w:val="18"/>
            <w:szCs w:val="18"/>
            <w:lang w:val="en-US"/>
          </w:rPr>
          <w:t>https://work.unimi.it/servizi/luoghi_sicurezza/26528.htm</w:t>
        </w:r>
      </w:hyperlink>
      <w:r w:rsidR="0080274D" w:rsidRPr="00364D16">
        <w:rPr>
          <w:rFonts w:ascii="Verdana" w:hAnsi="Verdana"/>
          <w:sz w:val="18"/>
          <w:szCs w:val="18"/>
          <w:lang w:val="en-US"/>
        </w:rPr>
        <w:t xml:space="preserve">    </w:t>
      </w:r>
    </w:p>
    <w:p w14:paraId="59E3A3BF" w14:textId="77777777" w:rsidR="00F508EC" w:rsidRPr="00364D16" w:rsidRDefault="00F508EC" w:rsidP="000731AB">
      <w:pPr>
        <w:jc w:val="both"/>
        <w:rPr>
          <w:rFonts w:ascii="Verdana" w:hAnsi="Verdana"/>
          <w:sz w:val="18"/>
          <w:szCs w:val="18"/>
          <w:lang w:val="en-US"/>
        </w:rPr>
      </w:pPr>
    </w:p>
    <w:p w14:paraId="0D0DB09B" w14:textId="19F57A9C" w:rsidR="00F508EC" w:rsidRPr="00193DE7" w:rsidRDefault="000B6A55" w:rsidP="000731AB">
      <w:pPr>
        <w:jc w:val="both"/>
        <w:rPr>
          <w:rFonts w:ascii="Verdana" w:hAnsi="Verdana"/>
          <w:b/>
          <w:sz w:val="18"/>
          <w:szCs w:val="18"/>
          <w:lang w:val="en-GB"/>
        </w:rPr>
      </w:pPr>
      <w:r w:rsidRPr="00193DE7">
        <w:rPr>
          <w:rFonts w:ascii="Verdana" w:hAnsi="Verdana"/>
          <w:b/>
          <w:sz w:val="18"/>
          <w:szCs w:val="18"/>
          <w:lang w:val="en-GB"/>
        </w:rPr>
        <w:t>THIRD PARTY LIABILITIES</w:t>
      </w:r>
    </w:p>
    <w:p w14:paraId="776A4AAF" w14:textId="4E977E4C" w:rsidR="00F43C1B" w:rsidRPr="00F43C1B" w:rsidRDefault="00702FF1" w:rsidP="00F43C1B">
      <w:pPr>
        <w:jc w:val="both"/>
        <w:rPr>
          <w:rFonts w:ascii="Verdana" w:hAnsi="Verdana"/>
          <w:sz w:val="18"/>
          <w:szCs w:val="18"/>
          <w:lang w:val="en-US"/>
        </w:rPr>
      </w:pPr>
      <w:r w:rsidRPr="00702FF1">
        <w:rPr>
          <w:rFonts w:ascii="Verdana" w:hAnsi="Verdana"/>
          <w:sz w:val="18"/>
          <w:szCs w:val="18"/>
          <w:lang w:val="en-US"/>
        </w:rPr>
        <w:t>The report must be addressed to Asset, Real Estate, and Insurance Services Division - Insurance Contract Office (immobili.assicurazioni@unimi.it), by sending a copy of any claims for damages</w:t>
      </w:r>
      <w:r w:rsidR="00F43C1B">
        <w:rPr>
          <w:rFonts w:ascii="Verdana" w:hAnsi="Verdana"/>
          <w:sz w:val="18"/>
          <w:szCs w:val="18"/>
          <w:lang w:val="en-US"/>
        </w:rPr>
        <w:t xml:space="preserve"> or a copy of the </w:t>
      </w:r>
      <w:r>
        <w:rPr>
          <w:rFonts w:ascii="Verdana" w:hAnsi="Verdana"/>
          <w:sz w:val="18"/>
          <w:szCs w:val="18"/>
          <w:lang w:val="en-US"/>
        </w:rPr>
        <w:t>any</w:t>
      </w:r>
      <w:r w:rsidR="00F43C1B">
        <w:rPr>
          <w:rFonts w:ascii="Verdana" w:hAnsi="Verdana"/>
          <w:sz w:val="18"/>
          <w:szCs w:val="18"/>
          <w:lang w:val="en-US"/>
        </w:rPr>
        <w:t xml:space="preserve"> notice</w:t>
      </w:r>
      <w:r>
        <w:rPr>
          <w:rFonts w:ascii="Verdana" w:hAnsi="Verdana"/>
          <w:sz w:val="18"/>
          <w:szCs w:val="18"/>
          <w:lang w:val="en-US"/>
        </w:rPr>
        <w:t>s</w:t>
      </w:r>
      <w:r w:rsidR="00F43C1B">
        <w:rPr>
          <w:rFonts w:ascii="Verdana" w:hAnsi="Verdana"/>
          <w:sz w:val="18"/>
          <w:szCs w:val="18"/>
          <w:lang w:val="en-US"/>
        </w:rPr>
        <w:t xml:space="preserve"> of investigation along with the drafted note by the Person in charge at the Institute, concerning what happened (reporting date, place and causes of the accident), stating </w:t>
      </w:r>
      <w:r w:rsidR="00F43C1B" w:rsidRPr="00F43C1B">
        <w:rPr>
          <w:rFonts w:ascii="Verdana" w:hAnsi="Verdana"/>
          <w:sz w:val="18"/>
          <w:szCs w:val="18"/>
          <w:lang w:val="en-US"/>
        </w:rPr>
        <w:t>the outcome of the damaged party, its name and domicile together with any eyewitnesses of the event.</w:t>
      </w:r>
    </w:p>
    <w:p w14:paraId="6D6DD62C" w14:textId="43C0255E" w:rsidR="00F43C1B" w:rsidRPr="00F43C1B" w:rsidRDefault="00F43C1B" w:rsidP="000731AB">
      <w:pPr>
        <w:jc w:val="both"/>
        <w:rPr>
          <w:rFonts w:ascii="Verdana" w:hAnsi="Verdana"/>
          <w:sz w:val="18"/>
          <w:szCs w:val="18"/>
          <w:lang w:val="en-US"/>
        </w:rPr>
      </w:pPr>
    </w:p>
    <w:p w14:paraId="7554CDDD" w14:textId="5ACF94FC" w:rsidR="00117A0F" w:rsidRPr="00445201" w:rsidRDefault="003B59AC" w:rsidP="000731AB">
      <w:pPr>
        <w:jc w:val="both"/>
        <w:rPr>
          <w:rFonts w:ascii="Verdana" w:hAnsi="Verdana"/>
          <w:b/>
          <w:bCs/>
          <w:sz w:val="18"/>
          <w:szCs w:val="18"/>
          <w:lang w:val="en-US"/>
        </w:rPr>
      </w:pPr>
      <w:r w:rsidRPr="00445201">
        <w:rPr>
          <w:rFonts w:ascii="Verdana" w:hAnsi="Verdana"/>
          <w:b/>
          <w:bCs/>
          <w:sz w:val="18"/>
          <w:szCs w:val="18"/>
          <w:lang w:val="en-US"/>
        </w:rPr>
        <w:t xml:space="preserve">Apprentices that carry out the mobility after their graduation are obliged to </w:t>
      </w:r>
      <w:r w:rsidR="00445201" w:rsidRPr="00445201">
        <w:rPr>
          <w:rFonts w:ascii="Verdana" w:hAnsi="Verdana"/>
          <w:b/>
          <w:bCs/>
          <w:sz w:val="18"/>
          <w:szCs w:val="18"/>
          <w:lang w:val="en-US"/>
        </w:rPr>
        <w:t>deposit an amount of th</w:t>
      </w:r>
      <w:r w:rsidR="00445201">
        <w:rPr>
          <w:rFonts w:ascii="Verdana" w:hAnsi="Verdana"/>
          <w:b/>
          <w:bCs/>
          <w:sz w:val="18"/>
          <w:szCs w:val="18"/>
          <w:lang w:val="en-US"/>
        </w:rPr>
        <w:t>e</w:t>
      </w:r>
      <w:r w:rsidR="00445201" w:rsidRPr="00445201">
        <w:rPr>
          <w:rFonts w:ascii="Verdana" w:hAnsi="Verdana"/>
          <w:b/>
          <w:bCs/>
          <w:sz w:val="18"/>
          <w:szCs w:val="18"/>
          <w:lang w:val="en-US"/>
        </w:rPr>
        <w:t xml:space="preserve"> insurance, under penalty of cancellation of the traineeship.  </w:t>
      </w:r>
    </w:p>
    <w:p w14:paraId="7FCCB8F7" w14:textId="77777777" w:rsidR="00BB243B" w:rsidRPr="00445201" w:rsidRDefault="00BB243B" w:rsidP="000731AB">
      <w:pPr>
        <w:jc w:val="both"/>
        <w:rPr>
          <w:rFonts w:ascii="Verdana" w:hAnsi="Verdana"/>
          <w:b/>
          <w:sz w:val="18"/>
          <w:szCs w:val="18"/>
          <w:lang w:val="en-US"/>
        </w:rPr>
      </w:pPr>
    </w:p>
    <w:p w14:paraId="58B7B5D0" w14:textId="5BD02187" w:rsidR="00445201" w:rsidRPr="00445201" w:rsidRDefault="00445201" w:rsidP="000731AB">
      <w:pPr>
        <w:jc w:val="both"/>
        <w:rPr>
          <w:rFonts w:ascii="Verdana" w:hAnsi="Verdana"/>
          <w:b/>
          <w:sz w:val="18"/>
          <w:szCs w:val="18"/>
          <w:lang w:val="en-US"/>
        </w:rPr>
      </w:pPr>
      <w:r>
        <w:rPr>
          <w:rFonts w:ascii="Verdana" w:hAnsi="Verdana"/>
          <w:b/>
          <w:sz w:val="18"/>
          <w:szCs w:val="18"/>
          <w:lang w:val="en-US"/>
        </w:rPr>
        <w:t xml:space="preserve">By </w:t>
      </w:r>
      <w:r w:rsidRPr="00445201">
        <w:rPr>
          <w:rFonts w:ascii="Verdana" w:hAnsi="Verdana"/>
          <w:b/>
          <w:sz w:val="18"/>
          <w:szCs w:val="18"/>
          <w:lang w:val="en-US"/>
        </w:rPr>
        <w:t>any</w:t>
      </w:r>
      <w:r>
        <w:rPr>
          <w:rFonts w:ascii="Verdana" w:hAnsi="Verdana"/>
          <w:b/>
          <w:sz w:val="18"/>
          <w:szCs w:val="18"/>
          <w:lang w:val="en-US"/>
        </w:rPr>
        <w:t xml:space="preserve"> means, the insurance coverage of the traineeship mobility period abroad of medical interns must be covered by themselves for both third part liabilities and risk of injuries insurances. </w:t>
      </w:r>
    </w:p>
    <w:p w14:paraId="2D288893" w14:textId="77777777" w:rsidR="00BB243B" w:rsidRPr="00193DE7" w:rsidRDefault="00BB243B" w:rsidP="000731AB">
      <w:pPr>
        <w:jc w:val="both"/>
        <w:rPr>
          <w:rFonts w:ascii="Verdana" w:hAnsi="Verdana"/>
          <w:sz w:val="18"/>
          <w:szCs w:val="18"/>
          <w:lang w:val="en-GB"/>
        </w:rPr>
      </w:pPr>
    </w:p>
    <w:p w14:paraId="10AC6E28" w14:textId="4FFC7716" w:rsidR="00445201" w:rsidRPr="00445201" w:rsidRDefault="00F35D60" w:rsidP="00445201">
      <w:pPr>
        <w:ind w:left="705" w:hanging="705"/>
        <w:jc w:val="both"/>
        <w:rPr>
          <w:rFonts w:ascii="Verdana" w:hAnsi="Verdana"/>
          <w:sz w:val="18"/>
          <w:szCs w:val="18"/>
          <w:lang w:val="en-US"/>
        </w:rPr>
      </w:pPr>
      <w:r w:rsidRPr="00445201">
        <w:rPr>
          <w:rFonts w:ascii="Verdana" w:hAnsi="Verdana"/>
          <w:b/>
          <w:sz w:val="18"/>
          <w:szCs w:val="18"/>
          <w:lang w:val="en-US"/>
        </w:rPr>
        <w:t>4.2</w:t>
      </w:r>
      <w:r w:rsidRPr="00445201">
        <w:rPr>
          <w:rFonts w:ascii="Verdana" w:hAnsi="Verdana"/>
          <w:sz w:val="18"/>
          <w:szCs w:val="18"/>
          <w:lang w:val="en-US"/>
        </w:rPr>
        <w:tab/>
      </w:r>
      <w:r w:rsidR="00445201" w:rsidRPr="00445201">
        <w:rPr>
          <w:rFonts w:ascii="Verdana" w:hAnsi="Verdana"/>
          <w:sz w:val="18"/>
          <w:szCs w:val="18"/>
          <w:lang w:val="en-US"/>
        </w:rPr>
        <w:t xml:space="preserve">In regard to </w:t>
      </w:r>
      <w:r w:rsidR="00445201" w:rsidRPr="00445201">
        <w:rPr>
          <w:rFonts w:ascii="Verdana" w:hAnsi="Verdana"/>
          <w:b/>
          <w:bCs/>
          <w:sz w:val="18"/>
          <w:szCs w:val="18"/>
          <w:lang w:val="en-US"/>
        </w:rPr>
        <w:t>health insurance</w:t>
      </w:r>
      <w:r w:rsidR="00445201" w:rsidRPr="00445201">
        <w:rPr>
          <w:rFonts w:ascii="Verdana" w:hAnsi="Verdana"/>
          <w:sz w:val="18"/>
          <w:szCs w:val="18"/>
          <w:lang w:val="en-US"/>
        </w:rPr>
        <w:t xml:space="preserve">, normally a basic coverage is provided by the National Sanitary Service of the Participant even during the stays in different Countries of the European Union, through the European Health Insurance Card. Nevertheless, the coverage of the European Health Insurance Card or of a private health insurance could not be always sufficient, especially in case of </w:t>
      </w:r>
      <w:r w:rsidR="00445201" w:rsidRPr="00445201">
        <w:rPr>
          <w:rFonts w:ascii="Verdana" w:hAnsi="Verdana"/>
          <w:b/>
          <w:bCs/>
          <w:sz w:val="18"/>
          <w:szCs w:val="18"/>
          <w:lang w:val="en-US"/>
        </w:rPr>
        <w:t xml:space="preserve">repatriation and of a </w:t>
      </w:r>
      <w:r w:rsidR="008F6E0B" w:rsidRPr="00445201">
        <w:rPr>
          <w:rFonts w:ascii="Verdana" w:hAnsi="Verdana"/>
          <w:b/>
          <w:bCs/>
          <w:sz w:val="18"/>
          <w:szCs w:val="18"/>
          <w:lang w:val="en-US"/>
        </w:rPr>
        <w:t>specific medical surgery</w:t>
      </w:r>
      <w:r w:rsidR="00445201" w:rsidRPr="00445201">
        <w:rPr>
          <w:rFonts w:ascii="Verdana" w:hAnsi="Verdana"/>
          <w:sz w:val="18"/>
          <w:szCs w:val="18"/>
          <w:lang w:val="en-US"/>
        </w:rPr>
        <w:t xml:space="preserve">. In this case, an integrative private insurance could be useful. The Participant is therefore obliged to gather all the necessary information on any possible specific requirement of insurance set by the Host Country. </w:t>
      </w:r>
    </w:p>
    <w:p w14:paraId="3FD77B68" w14:textId="420AA4A3" w:rsidR="00445201" w:rsidRPr="001B294C" w:rsidRDefault="00445201" w:rsidP="00F35D60">
      <w:pPr>
        <w:ind w:left="705" w:hanging="705"/>
        <w:jc w:val="both"/>
        <w:rPr>
          <w:rFonts w:ascii="Verdana" w:hAnsi="Verdana"/>
          <w:sz w:val="18"/>
          <w:szCs w:val="18"/>
          <w:lang w:val="en-US"/>
        </w:rPr>
      </w:pPr>
    </w:p>
    <w:p w14:paraId="542BA4EA" w14:textId="267C2C3D" w:rsidR="00A60795" w:rsidRPr="001B294C" w:rsidRDefault="00A60795" w:rsidP="00A60795">
      <w:pPr>
        <w:jc w:val="both"/>
        <w:rPr>
          <w:rFonts w:ascii="Verdana" w:hAnsi="Verdana"/>
          <w:b/>
          <w:sz w:val="18"/>
          <w:szCs w:val="18"/>
          <w:lang w:val="en-GB"/>
        </w:rPr>
      </w:pPr>
      <w:r w:rsidRPr="001B294C">
        <w:rPr>
          <w:rFonts w:ascii="Verdana" w:hAnsi="Verdana"/>
          <w:b/>
          <w:sz w:val="18"/>
          <w:szCs w:val="18"/>
          <w:lang w:val="en-GB"/>
        </w:rPr>
        <w:t>ARTICLE 5 – OLS (ONLINE LANGUAGE SUPPORT)</w:t>
      </w:r>
    </w:p>
    <w:p w14:paraId="04B9EBFE" w14:textId="2A8BBCE5" w:rsidR="00A60795" w:rsidRPr="001B294C" w:rsidRDefault="00154F36" w:rsidP="00154F36">
      <w:pPr>
        <w:jc w:val="both"/>
        <w:rPr>
          <w:rFonts w:ascii="Verdana" w:hAnsi="Verdana"/>
          <w:sz w:val="18"/>
          <w:szCs w:val="18"/>
          <w:lang w:val="en-GB"/>
        </w:rPr>
      </w:pPr>
      <w:r w:rsidRPr="001B294C">
        <w:rPr>
          <w:rFonts w:ascii="Verdana" w:hAnsi="Verdana"/>
          <w:b/>
          <w:sz w:val="18"/>
          <w:szCs w:val="18"/>
          <w:lang w:val="en-GB"/>
        </w:rPr>
        <w:t>5.1</w:t>
      </w:r>
      <w:r w:rsidRPr="001B294C">
        <w:rPr>
          <w:rFonts w:ascii="Verdana" w:hAnsi="Verdana"/>
          <w:sz w:val="18"/>
          <w:szCs w:val="18"/>
          <w:lang w:val="en-GB"/>
        </w:rPr>
        <w:tab/>
      </w:r>
      <w:r w:rsidR="00A60795" w:rsidRPr="001B294C">
        <w:rPr>
          <w:rFonts w:ascii="Verdana" w:hAnsi="Verdana"/>
          <w:sz w:val="18"/>
          <w:szCs w:val="18"/>
          <w:lang w:val="en-GB"/>
        </w:rPr>
        <w:t>Applicable only if the main working language is available on the OLS platform.</w:t>
      </w:r>
    </w:p>
    <w:p w14:paraId="48310BBF" w14:textId="4C834A85" w:rsidR="00A60795" w:rsidRPr="001B294C" w:rsidRDefault="00A60795" w:rsidP="00154F36">
      <w:pPr>
        <w:ind w:left="708"/>
        <w:jc w:val="both"/>
        <w:rPr>
          <w:rFonts w:ascii="Verdana" w:hAnsi="Verdana"/>
          <w:sz w:val="18"/>
          <w:szCs w:val="18"/>
          <w:lang w:val="en-GB"/>
        </w:rPr>
      </w:pPr>
      <w:r w:rsidRPr="001B294C">
        <w:rPr>
          <w:rFonts w:ascii="Verdana" w:hAnsi="Verdana"/>
          <w:sz w:val="18"/>
          <w:szCs w:val="18"/>
          <w:lang w:val="en-GB"/>
        </w:rPr>
        <w:t>Participants can test online their language proficiency on the EU Academy platform (</w:t>
      </w:r>
      <w:hyperlink r:id="rId9" w:history="1">
        <w:r w:rsidRPr="001B294C">
          <w:rPr>
            <w:rStyle w:val="Collegamentoipertestuale"/>
            <w:rFonts w:ascii="Verdana" w:hAnsi="Verdana"/>
            <w:color w:val="auto"/>
            <w:sz w:val="18"/>
            <w:szCs w:val="18"/>
            <w:lang w:val="en-GB"/>
          </w:rPr>
          <w:t>https://academy.europa.eu</w:t>
        </w:r>
      </w:hyperlink>
      <w:r w:rsidRPr="001B294C">
        <w:rPr>
          <w:rFonts w:ascii="Verdana" w:hAnsi="Verdana"/>
          <w:sz w:val="18"/>
          <w:szCs w:val="18"/>
          <w:lang w:val="en-GB"/>
        </w:rPr>
        <w:t xml:space="preserve">). </w:t>
      </w:r>
    </w:p>
    <w:p w14:paraId="7AF5BD20" w14:textId="77777777" w:rsidR="00896D88" w:rsidRPr="001B294C" w:rsidRDefault="00896D88" w:rsidP="000731AB">
      <w:pPr>
        <w:jc w:val="both"/>
        <w:rPr>
          <w:rFonts w:ascii="Verdana" w:hAnsi="Verdana"/>
          <w:sz w:val="18"/>
          <w:szCs w:val="18"/>
          <w:lang w:val="en-US"/>
        </w:rPr>
      </w:pPr>
    </w:p>
    <w:p w14:paraId="40657C2C" w14:textId="3DBA1E60" w:rsidR="0007171D" w:rsidRPr="001B294C" w:rsidRDefault="0007171D" w:rsidP="000731AB">
      <w:pPr>
        <w:jc w:val="both"/>
        <w:rPr>
          <w:rFonts w:ascii="Verdana" w:hAnsi="Verdana"/>
          <w:b/>
          <w:sz w:val="18"/>
          <w:szCs w:val="18"/>
          <w:lang w:val="en-GB"/>
        </w:rPr>
      </w:pPr>
      <w:r w:rsidRPr="001B294C">
        <w:rPr>
          <w:rFonts w:ascii="Verdana" w:hAnsi="Verdana"/>
          <w:b/>
          <w:sz w:val="18"/>
          <w:szCs w:val="18"/>
          <w:lang w:val="en-GB"/>
        </w:rPr>
        <w:t>ARTIC</w:t>
      </w:r>
      <w:r w:rsidR="008F6E0B" w:rsidRPr="001B294C">
        <w:rPr>
          <w:rFonts w:ascii="Verdana" w:hAnsi="Verdana"/>
          <w:b/>
          <w:sz w:val="18"/>
          <w:szCs w:val="18"/>
          <w:lang w:val="en-GB"/>
        </w:rPr>
        <w:t>LE</w:t>
      </w:r>
      <w:r w:rsidRPr="001B294C">
        <w:rPr>
          <w:rFonts w:ascii="Verdana" w:hAnsi="Verdana"/>
          <w:b/>
          <w:sz w:val="18"/>
          <w:szCs w:val="18"/>
          <w:lang w:val="en-GB"/>
        </w:rPr>
        <w:t xml:space="preserve"> </w:t>
      </w:r>
      <w:r w:rsidR="00A60795" w:rsidRPr="001B294C">
        <w:rPr>
          <w:rFonts w:ascii="Verdana" w:hAnsi="Verdana"/>
          <w:b/>
          <w:sz w:val="18"/>
          <w:szCs w:val="18"/>
          <w:lang w:val="en-GB"/>
        </w:rPr>
        <w:t>6</w:t>
      </w:r>
      <w:r w:rsidRPr="001B294C">
        <w:rPr>
          <w:rFonts w:ascii="Verdana" w:hAnsi="Verdana"/>
          <w:b/>
          <w:sz w:val="18"/>
          <w:szCs w:val="18"/>
          <w:lang w:val="en-GB"/>
        </w:rPr>
        <w:t xml:space="preserve"> – EU SURVEY</w:t>
      </w:r>
    </w:p>
    <w:p w14:paraId="10596E17" w14:textId="77777777" w:rsidR="0007171D" w:rsidRPr="00193DE7" w:rsidRDefault="0007171D" w:rsidP="000731AB">
      <w:pPr>
        <w:jc w:val="both"/>
        <w:rPr>
          <w:rFonts w:ascii="Verdana" w:hAnsi="Verdana"/>
          <w:sz w:val="18"/>
          <w:szCs w:val="18"/>
          <w:lang w:val="en-GB"/>
        </w:rPr>
      </w:pPr>
    </w:p>
    <w:p w14:paraId="6F76D92A" w14:textId="24300185" w:rsidR="001537C9" w:rsidRPr="001537C9" w:rsidRDefault="00154F36" w:rsidP="001554E6">
      <w:pPr>
        <w:ind w:left="705" w:hanging="705"/>
        <w:jc w:val="both"/>
        <w:rPr>
          <w:rFonts w:ascii="Verdana" w:hAnsi="Verdana"/>
          <w:sz w:val="18"/>
          <w:szCs w:val="18"/>
          <w:lang w:val="en-US"/>
        </w:rPr>
      </w:pPr>
      <w:r>
        <w:rPr>
          <w:rFonts w:ascii="Verdana" w:hAnsi="Verdana"/>
          <w:b/>
          <w:sz w:val="18"/>
          <w:szCs w:val="18"/>
          <w:lang w:val="en-GB"/>
        </w:rPr>
        <w:t>6</w:t>
      </w:r>
      <w:r w:rsidR="00DC28A0" w:rsidRPr="001537C9">
        <w:rPr>
          <w:rFonts w:ascii="Verdana" w:hAnsi="Verdana"/>
          <w:b/>
          <w:sz w:val="18"/>
          <w:szCs w:val="18"/>
          <w:lang w:val="en-US"/>
        </w:rPr>
        <w:t>.</w:t>
      </w:r>
      <w:r w:rsidR="0031091F" w:rsidRPr="001537C9">
        <w:rPr>
          <w:rFonts w:ascii="Verdana" w:hAnsi="Verdana"/>
          <w:b/>
          <w:sz w:val="18"/>
          <w:szCs w:val="18"/>
          <w:lang w:val="en-US"/>
        </w:rPr>
        <w:t>1</w:t>
      </w:r>
      <w:r w:rsidR="00DC28A0" w:rsidRPr="001537C9">
        <w:rPr>
          <w:rFonts w:ascii="Verdana" w:hAnsi="Verdana"/>
          <w:sz w:val="18"/>
          <w:szCs w:val="18"/>
          <w:lang w:val="en-US"/>
        </w:rPr>
        <w:tab/>
      </w:r>
      <w:r w:rsidR="001537C9" w:rsidRPr="001537C9">
        <w:rPr>
          <w:rFonts w:ascii="Verdana" w:hAnsi="Verdana"/>
          <w:sz w:val="18"/>
          <w:szCs w:val="18"/>
          <w:lang w:val="en-US"/>
        </w:rPr>
        <w:t>At the end of the mobility the Participant must send the EU Survey online, duly filled out within 30 days of receiving its draft. The Beneficiaries who do not fill out and submit the EU Survey could be obliged by</w:t>
      </w:r>
      <w:r w:rsidR="001537C9">
        <w:rPr>
          <w:rFonts w:ascii="Verdana" w:hAnsi="Verdana"/>
          <w:sz w:val="18"/>
          <w:szCs w:val="18"/>
          <w:lang w:val="en-US"/>
        </w:rPr>
        <w:t xml:space="preserve"> their Institute </w:t>
      </w:r>
      <w:r w:rsidR="001537C9" w:rsidRPr="001537C9">
        <w:rPr>
          <w:rFonts w:ascii="Verdana" w:hAnsi="Verdana"/>
          <w:sz w:val="18"/>
          <w:szCs w:val="18"/>
          <w:lang w:val="en-US"/>
        </w:rPr>
        <w:t xml:space="preserve">to return the received grant partially or entirely. </w:t>
      </w:r>
    </w:p>
    <w:p w14:paraId="325CEF2C" w14:textId="7FA7F117" w:rsidR="001537C9" w:rsidRPr="001537C9" w:rsidRDefault="00154F36" w:rsidP="001537C9">
      <w:pPr>
        <w:ind w:left="705" w:hanging="705"/>
        <w:jc w:val="both"/>
        <w:rPr>
          <w:rFonts w:ascii="Verdana" w:hAnsi="Verdana"/>
          <w:sz w:val="18"/>
          <w:szCs w:val="18"/>
          <w:lang w:val="en-US"/>
        </w:rPr>
      </w:pPr>
      <w:r>
        <w:rPr>
          <w:rFonts w:ascii="Verdana" w:hAnsi="Verdana"/>
          <w:b/>
          <w:sz w:val="18"/>
          <w:szCs w:val="18"/>
          <w:lang w:val="en-US"/>
        </w:rPr>
        <w:t>6</w:t>
      </w:r>
      <w:r w:rsidR="0031091F" w:rsidRPr="001537C9">
        <w:rPr>
          <w:rFonts w:ascii="Verdana" w:hAnsi="Verdana"/>
          <w:b/>
          <w:sz w:val="18"/>
          <w:szCs w:val="18"/>
          <w:lang w:val="en-US"/>
        </w:rPr>
        <w:t>.2</w:t>
      </w:r>
      <w:r w:rsidR="0031091F" w:rsidRPr="001537C9">
        <w:rPr>
          <w:rFonts w:ascii="Verdana" w:hAnsi="Verdana"/>
          <w:sz w:val="18"/>
          <w:szCs w:val="18"/>
          <w:lang w:val="en-US"/>
        </w:rPr>
        <w:tab/>
      </w:r>
      <w:r w:rsidR="001537C9" w:rsidRPr="001537C9">
        <w:rPr>
          <w:rFonts w:ascii="Verdana" w:hAnsi="Verdana"/>
          <w:sz w:val="18"/>
          <w:szCs w:val="18"/>
          <w:lang w:val="en-US"/>
        </w:rPr>
        <w:t xml:space="preserve">An integrative EU Survey can be sent out to the Participant to allow them to complete the information regarding the recognition of their activities. </w:t>
      </w:r>
    </w:p>
    <w:p w14:paraId="47A74181" w14:textId="32504679" w:rsidR="0007171D" w:rsidRPr="001537C9" w:rsidRDefault="0007171D" w:rsidP="0031091F">
      <w:pPr>
        <w:ind w:left="705" w:hanging="705"/>
        <w:jc w:val="both"/>
        <w:rPr>
          <w:rFonts w:ascii="Verdana" w:hAnsi="Verdana"/>
          <w:sz w:val="18"/>
          <w:szCs w:val="18"/>
          <w:lang w:val="en-US"/>
        </w:rPr>
      </w:pPr>
    </w:p>
    <w:p w14:paraId="14FE1254" w14:textId="77777777" w:rsidR="00154F36" w:rsidRPr="00A60795" w:rsidRDefault="00154F36" w:rsidP="00154F36">
      <w:pPr>
        <w:ind w:left="705" w:hanging="705"/>
        <w:jc w:val="both"/>
        <w:rPr>
          <w:rFonts w:ascii="Verdana" w:hAnsi="Verdana"/>
          <w:color w:val="FF0000"/>
          <w:sz w:val="18"/>
          <w:szCs w:val="18"/>
          <w:lang w:val="en-US"/>
        </w:rPr>
      </w:pPr>
    </w:p>
    <w:p w14:paraId="7211DB1B" w14:textId="7F122C71" w:rsidR="00154F36" w:rsidRPr="001B294C" w:rsidRDefault="00154F36" w:rsidP="00154F36">
      <w:pPr>
        <w:jc w:val="both"/>
        <w:rPr>
          <w:rFonts w:ascii="Verdana" w:hAnsi="Verdana"/>
          <w:b/>
          <w:sz w:val="18"/>
          <w:szCs w:val="18"/>
          <w:lang w:val="en-GB"/>
        </w:rPr>
      </w:pPr>
      <w:r w:rsidRPr="001B294C">
        <w:rPr>
          <w:rFonts w:ascii="Verdana" w:hAnsi="Verdana"/>
          <w:b/>
          <w:sz w:val="18"/>
          <w:szCs w:val="18"/>
          <w:lang w:val="en-GB"/>
        </w:rPr>
        <w:t>ARTICLE 7 – ETHICS AND VALUES</w:t>
      </w:r>
    </w:p>
    <w:p w14:paraId="773FD452" w14:textId="0A67D10D" w:rsidR="00154F36" w:rsidRPr="001B294C" w:rsidRDefault="00154F36" w:rsidP="00154F36">
      <w:pPr>
        <w:ind w:left="708" w:hanging="708"/>
        <w:jc w:val="both"/>
        <w:rPr>
          <w:rFonts w:ascii="Verdana" w:eastAsiaTheme="minorEastAsia" w:hAnsi="Verdana"/>
          <w:sz w:val="18"/>
          <w:szCs w:val="18"/>
          <w:lang w:val="en-US"/>
        </w:rPr>
      </w:pPr>
      <w:r w:rsidRPr="001B294C">
        <w:rPr>
          <w:rFonts w:ascii="Verdana" w:hAnsi="Verdana"/>
          <w:b/>
          <w:sz w:val="18"/>
          <w:szCs w:val="18"/>
          <w:lang w:val="en-GB"/>
        </w:rPr>
        <w:t>7.1</w:t>
      </w:r>
      <w:r w:rsidRPr="001B294C">
        <w:rPr>
          <w:rFonts w:ascii="Verdana" w:hAnsi="Verdana"/>
          <w:b/>
          <w:sz w:val="18"/>
          <w:szCs w:val="18"/>
          <w:lang w:val="en-GB"/>
        </w:rPr>
        <w:tab/>
        <w:t xml:space="preserve">Ethics: </w:t>
      </w:r>
      <w:hyperlink r:id="rId10" w:anchor="sl=ita&amp;tl=eng&amp;text=l'attivit%C3%A0%20di%20mobilit%C3%A0%20deve%20essere%20svolta%20in%20linea%20con%20i%20pi%C3%B9%20elevati%20standard%20etici%20e%20con%20i%20principi%20etici%20applicabili%20come%20previsti%20dal%20diritto%20europeo,%20internazionale%20e%20nazionale." w:tgtFrame="_blank" w:history="1">
        <w:r w:rsidRPr="001B294C">
          <w:rPr>
            <w:rFonts w:ascii="Verdana" w:eastAsiaTheme="minorEastAsia" w:hAnsi="Verdana"/>
            <w:sz w:val="18"/>
            <w:szCs w:val="18"/>
            <w:lang w:val="en-US"/>
          </w:rPr>
          <w:t>the mobility activity must be carried out in accordance with the highest ethical standards and</w:t>
        </w:r>
      </w:hyperlink>
      <w:r w:rsidRPr="001B294C">
        <w:rPr>
          <w:rFonts w:ascii="Verdana" w:eastAsiaTheme="minorEastAsia" w:hAnsi="Verdana"/>
          <w:sz w:val="18"/>
          <w:szCs w:val="18"/>
          <w:lang w:val="en-US"/>
        </w:rPr>
        <w:t xml:space="preserve"> ethical principles enforced by the European, International and National Law</w:t>
      </w:r>
    </w:p>
    <w:p w14:paraId="4BCB9B97" w14:textId="226CF7DF" w:rsidR="00154F36" w:rsidRPr="001B294C" w:rsidRDefault="00154F36" w:rsidP="00154F36">
      <w:pPr>
        <w:ind w:left="708" w:hanging="708"/>
        <w:jc w:val="both"/>
        <w:rPr>
          <w:rFonts w:ascii="Verdana" w:eastAsiaTheme="minorEastAsia" w:hAnsi="Verdana"/>
          <w:sz w:val="18"/>
          <w:szCs w:val="18"/>
          <w:lang w:val="en-US"/>
        </w:rPr>
      </w:pPr>
      <w:r w:rsidRPr="001B294C">
        <w:rPr>
          <w:rFonts w:ascii="Verdana" w:hAnsi="Verdana"/>
          <w:b/>
          <w:sz w:val="18"/>
          <w:szCs w:val="18"/>
          <w:lang w:val="en-US"/>
        </w:rPr>
        <w:t>7.2</w:t>
      </w:r>
      <w:r w:rsidRPr="001B294C">
        <w:rPr>
          <w:rFonts w:ascii="Verdana" w:hAnsi="Verdana"/>
          <w:b/>
          <w:sz w:val="18"/>
          <w:szCs w:val="18"/>
          <w:lang w:val="en-US"/>
        </w:rPr>
        <w:tab/>
        <w:t>Values:</w:t>
      </w:r>
      <w:r w:rsidRPr="001B294C">
        <w:rPr>
          <w:rFonts w:ascii="Verdana" w:eastAsiaTheme="minorEastAsia" w:hAnsi="Verdana"/>
          <w:sz w:val="18"/>
          <w:szCs w:val="18"/>
          <w:lang w:val="en-US"/>
        </w:rPr>
        <w:t xml:space="preserve"> Participant must respect the European core values (human dignity, freedom, democracy, equality, rule of law, and human rights)</w:t>
      </w:r>
    </w:p>
    <w:p w14:paraId="496DD7D7" w14:textId="29A345B1" w:rsidR="00154F36" w:rsidRPr="001B294C" w:rsidRDefault="00154F36" w:rsidP="00154F36">
      <w:pPr>
        <w:ind w:left="708" w:hanging="708"/>
        <w:jc w:val="both"/>
        <w:rPr>
          <w:rFonts w:ascii="Verdana" w:eastAsiaTheme="minorEastAsia" w:hAnsi="Verdana"/>
          <w:sz w:val="18"/>
          <w:szCs w:val="18"/>
          <w:lang w:val="en-US"/>
        </w:rPr>
      </w:pPr>
      <w:r w:rsidRPr="001B294C">
        <w:rPr>
          <w:rFonts w:ascii="Verdana" w:hAnsi="Verdana"/>
          <w:b/>
          <w:sz w:val="18"/>
          <w:szCs w:val="18"/>
          <w:lang w:val="en-US"/>
        </w:rPr>
        <w:t>7.</w:t>
      </w:r>
      <w:r w:rsidRPr="001B294C">
        <w:rPr>
          <w:rFonts w:ascii="Verdana" w:eastAsiaTheme="minorEastAsia" w:hAnsi="Verdana"/>
          <w:b/>
          <w:sz w:val="18"/>
          <w:szCs w:val="18"/>
          <w:lang w:val="en-US"/>
        </w:rPr>
        <w:t>3</w:t>
      </w:r>
      <w:r w:rsidRPr="001B294C">
        <w:rPr>
          <w:rFonts w:ascii="Verdana" w:eastAsiaTheme="minorEastAsia" w:hAnsi="Verdana"/>
          <w:sz w:val="18"/>
          <w:szCs w:val="18"/>
          <w:lang w:val="en-US"/>
        </w:rPr>
        <w:tab/>
        <w:t xml:space="preserve">If the Participant infringes any of </w:t>
      </w:r>
      <w:r w:rsidR="00CD4A26" w:rsidRPr="001B294C">
        <w:rPr>
          <w:rFonts w:ascii="Verdana" w:eastAsiaTheme="minorEastAsia" w:hAnsi="Verdana"/>
          <w:sz w:val="18"/>
          <w:szCs w:val="18"/>
          <w:lang w:val="en-US"/>
        </w:rPr>
        <w:t>his</w:t>
      </w:r>
      <w:r w:rsidRPr="001B294C">
        <w:rPr>
          <w:rFonts w:ascii="Verdana" w:eastAsiaTheme="minorEastAsia" w:hAnsi="Verdana"/>
          <w:sz w:val="18"/>
          <w:szCs w:val="18"/>
          <w:lang w:val="en-US"/>
        </w:rPr>
        <w:t xml:space="preserve"> obligations, the scholarship can be reduced.</w:t>
      </w:r>
    </w:p>
    <w:p w14:paraId="1A1E2B5D" w14:textId="127244A9" w:rsidR="008A416E" w:rsidRPr="001B294C" w:rsidRDefault="008A416E" w:rsidP="00154F36">
      <w:pPr>
        <w:ind w:left="708" w:hanging="708"/>
        <w:jc w:val="both"/>
        <w:rPr>
          <w:rFonts w:ascii="Verdana" w:eastAsiaTheme="minorEastAsia" w:hAnsi="Verdana"/>
          <w:sz w:val="18"/>
          <w:szCs w:val="18"/>
          <w:lang w:val="en-US"/>
        </w:rPr>
      </w:pPr>
    </w:p>
    <w:p w14:paraId="44C0D1E0" w14:textId="01D50511" w:rsidR="008A416E" w:rsidRPr="001B294C" w:rsidRDefault="008A416E" w:rsidP="00154F36">
      <w:pPr>
        <w:ind w:left="708" w:hanging="708"/>
        <w:jc w:val="both"/>
        <w:rPr>
          <w:rFonts w:ascii="Verdana" w:eastAsiaTheme="minorEastAsia" w:hAnsi="Verdana"/>
          <w:b/>
          <w:sz w:val="18"/>
          <w:szCs w:val="18"/>
          <w:lang w:val="en-US"/>
        </w:rPr>
      </w:pPr>
      <w:r w:rsidRPr="001B294C">
        <w:rPr>
          <w:rFonts w:ascii="Verdana" w:eastAsiaTheme="minorEastAsia" w:hAnsi="Verdana"/>
          <w:b/>
          <w:sz w:val="18"/>
          <w:szCs w:val="18"/>
          <w:lang w:val="en-US"/>
        </w:rPr>
        <w:t>ARTICLE 8 – DATA PROTECTION</w:t>
      </w:r>
    </w:p>
    <w:p w14:paraId="5B565E2E" w14:textId="0674A73F" w:rsidR="008A416E" w:rsidRPr="001B294C" w:rsidRDefault="008A416E" w:rsidP="008A416E">
      <w:pPr>
        <w:ind w:left="697" w:hanging="697"/>
        <w:contextualSpacing/>
        <w:jc w:val="both"/>
        <w:rPr>
          <w:rFonts w:ascii="Verdana" w:eastAsiaTheme="minorEastAsia" w:hAnsi="Verdana"/>
          <w:sz w:val="18"/>
          <w:szCs w:val="18"/>
          <w:lang w:val="en-US"/>
        </w:rPr>
      </w:pPr>
      <w:r w:rsidRPr="001B294C">
        <w:rPr>
          <w:rFonts w:ascii="Verdana" w:eastAsiaTheme="minorEastAsia" w:hAnsi="Verdana"/>
          <w:b/>
          <w:sz w:val="18"/>
          <w:szCs w:val="18"/>
          <w:lang w:val="en-US"/>
        </w:rPr>
        <w:t>8.1</w:t>
      </w:r>
      <w:r w:rsidRPr="001B294C">
        <w:rPr>
          <w:rFonts w:ascii="Verdana" w:eastAsiaTheme="minorEastAsia" w:hAnsi="Verdana"/>
          <w:sz w:val="18"/>
          <w:szCs w:val="18"/>
          <w:lang w:val="en-US"/>
        </w:rPr>
        <w:tab/>
        <w:t>Beneficiary will provide Participants with the privacy policy before their uploading in the electroni</w:t>
      </w:r>
      <w:r w:rsidR="00CD4A26" w:rsidRPr="001B294C">
        <w:rPr>
          <w:rFonts w:ascii="Verdana" w:eastAsiaTheme="minorEastAsia" w:hAnsi="Verdana"/>
          <w:sz w:val="18"/>
          <w:szCs w:val="18"/>
          <w:lang w:val="en-US"/>
        </w:rPr>
        <w:t>c</w:t>
      </w:r>
      <w:r w:rsidRPr="001B294C">
        <w:rPr>
          <w:rFonts w:ascii="Verdana" w:eastAsiaTheme="minorEastAsia" w:hAnsi="Verdana"/>
          <w:sz w:val="18"/>
          <w:szCs w:val="18"/>
          <w:lang w:val="en-US"/>
        </w:rPr>
        <w:t xml:space="preserve"> system appointed to manage the mobility</w:t>
      </w:r>
    </w:p>
    <w:p w14:paraId="3AF3706B" w14:textId="3828E6D7" w:rsidR="008A416E" w:rsidRPr="001B294C" w:rsidRDefault="008A416E" w:rsidP="008A416E">
      <w:pPr>
        <w:ind w:left="697" w:hanging="697"/>
        <w:contextualSpacing/>
        <w:jc w:val="both"/>
        <w:rPr>
          <w:rFonts w:ascii="Verdana" w:hAnsi="Verdana"/>
          <w:noProof/>
          <w:sz w:val="18"/>
          <w:szCs w:val="18"/>
          <w:lang w:val="en-US"/>
        </w:rPr>
      </w:pPr>
      <w:r w:rsidRPr="001B294C">
        <w:rPr>
          <w:rFonts w:ascii="Verdana" w:eastAsiaTheme="minorEastAsia" w:hAnsi="Verdana"/>
          <w:b/>
          <w:sz w:val="18"/>
          <w:szCs w:val="18"/>
          <w:lang w:val="en-US"/>
        </w:rPr>
        <w:t>8.2</w:t>
      </w:r>
      <w:r w:rsidRPr="001B294C">
        <w:rPr>
          <w:rFonts w:ascii="Verdana" w:eastAsiaTheme="minorEastAsia" w:hAnsi="Verdana"/>
          <w:sz w:val="18"/>
          <w:szCs w:val="18"/>
          <w:lang w:val="en-US"/>
        </w:rPr>
        <w:tab/>
      </w:r>
      <w:r w:rsidRPr="001B294C">
        <w:rPr>
          <w:rFonts w:ascii="Verdana" w:hAnsi="Verdana"/>
          <w:noProof/>
          <w:sz w:val="18"/>
          <w:szCs w:val="18"/>
          <w:lang w:val="en-US"/>
        </w:rPr>
        <w:t xml:space="preserve">Pursuant to the European Regalement 2016/679 and to the D.Lgs. n. 196/2003 and ss.mm.ii on personal data protection, the Institution commits to respect the confidentiality of the Participant’s information: all provided data will be treated only for purposes connected with and instrumental for the attendance of the Programme. Information about the applicable legislation regarding the processing of personal data is available on the Institute’s website http://www.unimi.it/ateneo/73613.htm. </w:t>
      </w:r>
      <w:r w:rsidRPr="001B294C">
        <w:rPr>
          <w:rFonts w:ascii="Verdana" w:hAnsi="Verdana"/>
          <w:noProof/>
          <w:sz w:val="18"/>
          <w:szCs w:val="18"/>
          <w:lang w:val="en-US"/>
        </w:rPr>
        <w:br/>
        <w:t>The Participant authorises the Institution to transmit the personal data included in this Agreement to the Host University, the Erasmus+ National Agency or whoever else on its behalf, and to the European Commission or to whoever else on its behalf.</w:t>
      </w:r>
    </w:p>
    <w:p w14:paraId="56057D28" w14:textId="18579513" w:rsidR="00961478" w:rsidRPr="001B294C" w:rsidRDefault="008A416E" w:rsidP="008A416E">
      <w:pPr>
        <w:ind w:left="697" w:hanging="697"/>
        <w:contextualSpacing/>
        <w:jc w:val="both"/>
        <w:rPr>
          <w:lang w:val="en-GB"/>
        </w:rPr>
      </w:pPr>
      <w:r w:rsidRPr="001B294C">
        <w:rPr>
          <w:rFonts w:ascii="Verdana" w:hAnsi="Verdana"/>
          <w:b/>
          <w:noProof/>
          <w:sz w:val="18"/>
          <w:szCs w:val="18"/>
          <w:lang w:val="en-US"/>
        </w:rPr>
        <w:t>8.3</w:t>
      </w:r>
      <w:r w:rsidRPr="001B294C">
        <w:rPr>
          <w:rFonts w:ascii="Verdana" w:hAnsi="Verdana"/>
          <w:noProof/>
          <w:sz w:val="18"/>
          <w:szCs w:val="18"/>
          <w:lang w:val="en-US"/>
        </w:rPr>
        <w:tab/>
      </w:r>
      <w:r w:rsidR="00961478" w:rsidRPr="001B294C">
        <w:rPr>
          <w:rFonts w:ascii="Verdana" w:hAnsi="Verdana"/>
          <w:noProof/>
          <w:sz w:val="18"/>
          <w:szCs w:val="18"/>
          <w:lang w:val="en-US"/>
        </w:rPr>
        <w:t xml:space="preserve">The Participant can, by making a formal request, have access to its own personal data and make the necessary corrections of incomplete or wrongful information. Any type of queries are welcomed by the Institute of enrolment and/or National Agency in the regard of how personal data is treated. The Participant can also recourse to the Guarantor of personal data protection, accordingly to how the personal data is treated by the Institute of enrolment and/or the National Agency; he/she can also recourse to the European Guarantor of personal data </w:t>
      </w:r>
      <w:r w:rsidR="00961478" w:rsidRPr="00A45375">
        <w:rPr>
          <w:rFonts w:ascii="Verdana" w:hAnsi="Verdana"/>
          <w:noProof/>
          <w:sz w:val="18"/>
          <w:szCs w:val="18"/>
          <w:lang w:val="en-US"/>
        </w:rPr>
        <w:t xml:space="preserve">protection, in accordance to how data is </w:t>
      </w:r>
      <w:r w:rsidR="00961478" w:rsidRPr="001B294C">
        <w:rPr>
          <w:rFonts w:ascii="Verdana" w:hAnsi="Verdana"/>
          <w:noProof/>
          <w:sz w:val="18"/>
          <w:szCs w:val="18"/>
          <w:lang w:val="en-US"/>
        </w:rPr>
        <w:t>used by the European Commission.</w:t>
      </w:r>
    </w:p>
    <w:p w14:paraId="6AA89C9B" w14:textId="6FDEEBB5" w:rsidR="00E679E7" w:rsidRPr="001B294C" w:rsidRDefault="008A416E" w:rsidP="008A416E">
      <w:pPr>
        <w:ind w:left="697" w:hanging="697"/>
        <w:contextualSpacing/>
        <w:jc w:val="both"/>
        <w:rPr>
          <w:rFonts w:ascii="Verdana" w:hAnsi="Verdana"/>
          <w:noProof/>
          <w:sz w:val="18"/>
          <w:szCs w:val="18"/>
          <w:lang w:val="en-US"/>
        </w:rPr>
      </w:pPr>
      <w:r w:rsidRPr="001B294C">
        <w:rPr>
          <w:rFonts w:ascii="Verdana" w:hAnsi="Verdana"/>
          <w:b/>
          <w:noProof/>
          <w:sz w:val="18"/>
          <w:szCs w:val="18"/>
          <w:lang w:val="en-US"/>
        </w:rPr>
        <w:t>8.4</w:t>
      </w:r>
      <w:r w:rsidRPr="001B294C">
        <w:rPr>
          <w:rFonts w:ascii="Verdana" w:hAnsi="Verdana"/>
          <w:noProof/>
          <w:sz w:val="18"/>
          <w:szCs w:val="18"/>
          <w:lang w:val="en-US"/>
        </w:rPr>
        <w:tab/>
      </w:r>
      <w:r w:rsidR="00E679E7" w:rsidRPr="001B294C">
        <w:rPr>
          <w:rFonts w:ascii="Verdana" w:hAnsi="Verdana"/>
          <w:noProof/>
          <w:sz w:val="18"/>
          <w:szCs w:val="18"/>
          <w:lang w:val="en-US"/>
        </w:rPr>
        <w:t>The Participant authorises the Institution to transmit the personal data included in this Agreement to the Host University, the Erasmus+ National Agency or whoever else on its behalf, and to the European Commission or to whoever else on its behalf.</w:t>
      </w:r>
    </w:p>
    <w:p w14:paraId="74137B77" w14:textId="77777777" w:rsidR="00530DB3" w:rsidRPr="001B294C" w:rsidRDefault="00530DB3" w:rsidP="008A416E">
      <w:pPr>
        <w:ind w:left="697" w:hanging="697"/>
        <w:contextualSpacing/>
        <w:jc w:val="both"/>
        <w:rPr>
          <w:rFonts w:ascii="Verdana" w:hAnsi="Verdana"/>
          <w:noProof/>
          <w:sz w:val="18"/>
          <w:szCs w:val="18"/>
          <w:lang w:val="en-US"/>
        </w:rPr>
      </w:pPr>
    </w:p>
    <w:p w14:paraId="7465CD6A" w14:textId="54D30553" w:rsidR="00E679E7" w:rsidRPr="001B294C" w:rsidRDefault="00E679E7" w:rsidP="008A416E">
      <w:pPr>
        <w:ind w:left="697" w:hanging="697"/>
        <w:contextualSpacing/>
        <w:jc w:val="both"/>
        <w:rPr>
          <w:rFonts w:ascii="Verdana" w:hAnsi="Verdana"/>
          <w:b/>
          <w:noProof/>
          <w:sz w:val="18"/>
          <w:szCs w:val="18"/>
          <w:lang w:val="en-US"/>
        </w:rPr>
      </w:pPr>
      <w:r w:rsidRPr="001B294C">
        <w:rPr>
          <w:rFonts w:ascii="Verdana" w:hAnsi="Verdana"/>
          <w:b/>
          <w:noProof/>
          <w:sz w:val="18"/>
          <w:szCs w:val="18"/>
          <w:lang w:val="en-US"/>
        </w:rPr>
        <w:t>ARTICLE 9 – TERMINATION OF THE AGREEMENT</w:t>
      </w:r>
    </w:p>
    <w:p w14:paraId="3E801393" w14:textId="3BBF4745" w:rsidR="00E679E7" w:rsidRPr="001B294C" w:rsidRDefault="00E679E7" w:rsidP="008A416E">
      <w:pPr>
        <w:ind w:left="697" w:hanging="697"/>
        <w:contextualSpacing/>
        <w:jc w:val="both"/>
        <w:rPr>
          <w:rFonts w:ascii="Verdana" w:hAnsi="Verdana"/>
          <w:noProof/>
          <w:sz w:val="18"/>
          <w:szCs w:val="18"/>
          <w:lang w:val="en-US"/>
        </w:rPr>
      </w:pPr>
      <w:r w:rsidRPr="001B294C">
        <w:rPr>
          <w:rFonts w:ascii="Verdana" w:hAnsi="Verdana"/>
          <w:b/>
          <w:noProof/>
          <w:sz w:val="18"/>
          <w:szCs w:val="18"/>
          <w:lang w:val="en-US"/>
        </w:rPr>
        <w:t>9.1</w:t>
      </w:r>
      <w:r w:rsidRPr="001B294C">
        <w:rPr>
          <w:rFonts w:ascii="Verdana" w:hAnsi="Verdana"/>
          <w:noProof/>
          <w:sz w:val="18"/>
          <w:szCs w:val="18"/>
          <w:lang w:val="en-US"/>
        </w:rPr>
        <w:tab/>
        <w:t>In the event that the Participant is unable to comply</w:t>
      </w:r>
      <w:r w:rsidR="00530DB3" w:rsidRPr="001B294C">
        <w:rPr>
          <w:rFonts w:ascii="Verdana" w:hAnsi="Verdana"/>
          <w:noProof/>
          <w:sz w:val="18"/>
          <w:szCs w:val="18"/>
          <w:lang w:val="en-US"/>
        </w:rPr>
        <w:t xml:space="preserve"> with his</w:t>
      </w:r>
      <w:r w:rsidR="00961478" w:rsidRPr="001B294C">
        <w:rPr>
          <w:rFonts w:ascii="Verdana" w:hAnsi="Verdana"/>
          <w:noProof/>
          <w:sz w:val="18"/>
          <w:szCs w:val="18"/>
          <w:lang w:val="en-US"/>
        </w:rPr>
        <w:t>/ger</w:t>
      </w:r>
      <w:r w:rsidRPr="001B294C">
        <w:rPr>
          <w:rFonts w:ascii="Verdana" w:hAnsi="Verdana"/>
          <w:noProof/>
          <w:sz w:val="18"/>
          <w:szCs w:val="18"/>
          <w:lang w:val="en-US"/>
        </w:rPr>
        <w:t xml:space="preserve"> obligations under the Agreement, and without considering the consequences provided for by law, the Institute is legally entitled to </w:t>
      </w:r>
      <w:r w:rsidRPr="001B294C">
        <w:rPr>
          <w:rFonts w:ascii="Verdana" w:hAnsi="Verdana"/>
          <w:noProof/>
          <w:sz w:val="18"/>
          <w:szCs w:val="18"/>
          <w:lang w:val="en-US"/>
        </w:rPr>
        <w:lastRenderedPageBreak/>
        <w:t>terminate or cancel the Agreement without further legal formalities, without prejudice to action taken by Participant wiithin one month of receiving the notification by registered mail.</w:t>
      </w:r>
    </w:p>
    <w:p w14:paraId="7B27CDDF" w14:textId="2DBE3FC7" w:rsidR="00E679E7" w:rsidRPr="001B294C" w:rsidRDefault="00E679E7" w:rsidP="008A416E">
      <w:pPr>
        <w:ind w:left="697" w:hanging="697"/>
        <w:contextualSpacing/>
        <w:jc w:val="both"/>
        <w:rPr>
          <w:rFonts w:ascii="Verdana" w:hAnsi="Verdana"/>
          <w:noProof/>
          <w:sz w:val="18"/>
          <w:szCs w:val="18"/>
          <w:lang w:val="en-US"/>
        </w:rPr>
      </w:pPr>
      <w:r w:rsidRPr="001B294C">
        <w:rPr>
          <w:rFonts w:ascii="Verdana" w:hAnsi="Verdana"/>
          <w:b/>
          <w:noProof/>
          <w:sz w:val="18"/>
          <w:szCs w:val="18"/>
          <w:lang w:val="en-US"/>
        </w:rPr>
        <w:t>9.2</w:t>
      </w:r>
      <w:r w:rsidRPr="001B294C">
        <w:rPr>
          <w:rFonts w:ascii="Verdana" w:hAnsi="Verdana"/>
          <w:noProof/>
          <w:sz w:val="18"/>
          <w:szCs w:val="18"/>
          <w:lang w:val="en-US"/>
        </w:rPr>
        <w:tab/>
        <w:t xml:space="preserve">Upon termination of the Agreement for reasons of force majeure, such as an unforeseeable cause or an event not attributable to his error or negligence, </w:t>
      </w:r>
      <w:r w:rsidR="00530DB3" w:rsidRPr="001B294C">
        <w:rPr>
          <w:rFonts w:ascii="Verdana" w:hAnsi="Verdana"/>
          <w:noProof/>
          <w:sz w:val="18"/>
          <w:szCs w:val="18"/>
          <w:lang w:val="en-US"/>
        </w:rPr>
        <w:t xml:space="preserve">the Participant </w:t>
      </w:r>
      <w:r w:rsidRPr="001B294C">
        <w:rPr>
          <w:rFonts w:ascii="Verdana" w:hAnsi="Verdana"/>
          <w:noProof/>
          <w:sz w:val="18"/>
          <w:szCs w:val="18"/>
          <w:lang w:val="en-US"/>
        </w:rPr>
        <w:t>may receive the amount of the contribution corresponding to the effective duration of the mobility as defined in the Article 2.2. Unused funds must be returned, except where otherwise agreed with the institution.</w:t>
      </w:r>
    </w:p>
    <w:p w14:paraId="16D37143" w14:textId="48ACDFDF" w:rsidR="00E679E7" w:rsidRPr="001B294C" w:rsidRDefault="00E679E7" w:rsidP="008A416E">
      <w:pPr>
        <w:ind w:left="697" w:hanging="697"/>
        <w:contextualSpacing/>
        <w:jc w:val="both"/>
        <w:rPr>
          <w:rFonts w:ascii="Verdana" w:hAnsi="Verdana"/>
          <w:noProof/>
          <w:sz w:val="18"/>
          <w:szCs w:val="18"/>
          <w:lang w:val="en-US"/>
        </w:rPr>
      </w:pPr>
    </w:p>
    <w:p w14:paraId="2B154142" w14:textId="0C2E3A96" w:rsidR="00E679E7" w:rsidRPr="001B294C" w:rsidRDefault="00961478" w:rsidP="008A416E">
      <w:pPr>
        <w:ind w:left="697" w:hanging="697"/>
        <w:contextualSpacing/>
        <w:jc w:val="both"/>
        <w:rPr>
          <w:rFonts w:ascii="Verdana" w:hAnsi="Verdana"/>
          <w:b/>
          <w:noProof/>
          <w:sz w:val="18"/>
          <w:szCs w:val="18"/>
          <w:lang w:val="en-US"/>
        </w:rPr>
      </w:pPr>
      <w:r w:rsidRPr="001B294C">
        <w:rPr>
          <w:rFonts w:ascii="Verdana" w:hAnsi="Verdana"/>
          <w:b/>
          <w:noProof/>
          <w:sz w:val="18"/>
          <w:szCs w:val="18"/>
          <w:lang w:val="en-US"/>
        </w:rPr>
        <w:t>ARTICLE 10 – CHECKS</w:t>
      </w:r>
      <w:r w:rsidR="00E679E7" w:rsidRPr="001B294C">
        <w:rPr>
          <w:rFonts w:ascii="Verdana" w:hAnsi="Verdana"/>
          <w:b/>
          <w:noProof/>
          <w:sz w:val="18"/>
          <w:szCs w:val="18"/>
          <w:lang w:val="en-US"/>
        </w:rPr>
        <w:t xml:space="preserve"> AND AUDITS</w:t>
      </w:r>
    </w:p>
    <w:p w14:paraId="14EBAC61" w14:textId="77777777" w:rsidR="00E679E7" w:rsidRPr="001B294C" w:rsidRDefault="00E679E7" w:rsidP="008A416E">
      <w:pPr>
        <w:ind w:left="697" w:hanging="697"/>
        <w:contextualSpacing/>
        <w:jc w:val="both"/>
        <w:rPr>
          <w:rFonts w:ascii="Verdana" w:hAnsi="Verdana"/>
          <w:noProof/>
          <w:sz w:val="18"/>
          <w:szCs w:val="18"/>
          <w:lang w:val="en-US"/>
        </w:rPr>
      </w:pPr>
    </w:p>
    <w:p w14:paraId="3936D91A" w14:textId="457A7D2F" w:rsidR="00530DB3" w:rsidRPr="001B294C" w:rsidRDefault="00961478" w:rsidP="000731AB">
      <w:pPr>
        <w:jc w:val="both"/>
        <w:rPr>
          <w:rFonts w:ascii="Verdana" w:hAnsi="Verdana"/>
          <w:sz w:val="18"/>
          <w:szCs w:val="18"/>
          <w:lang w:val="en-US"/>
        </w:rPr>
      </w:pPr>
      <w:r w:rsidRPr="001B294C">
        <w:rPr>
          <w:rFonts w:ascii="Verdana" w:hAnsi="Verdana"/>
          <w:sz w:val="18"/>
          <w:szCs w:val="18"/>
          <w:lang w:val="en-US"/>
        </w:rPr>
        <w:t>The parties of the Agreement commit to provide any type of information demanded by the EU Commission, the National Agency or every other office authorized by the EU Commission or by the National Agency, in order to be verified that the mobility and the Agreement have been properly carried out.</w:t>
      </w:r>
    </w:p>
    <w:p w14:paraId="47AE1690" w14:textId="7CA47C42" w:rsidR="00CD4A26" w:rsidRPr="001B294C" w:rsidRDefault="00CD4A26" w:rsidP="000731AB">
      <w:pPr>
        <w:jc w:val="both"/>
        <w:rPr>
          <w:rFonts w:ascii="Verdana" w:hAnsi="Verdana"/>
          <w:sz w:val="18"/>
          <w:szCs w:val="18"/>
          <w:lang w:val="en-US"/>
        </w:rPr>
      </w:pPr>
    </w:p>
    <w:p w14:paraId="4D3FEA09" w14:textId="4A893080" w:rsidR="00CD4A26" w:rsidRPr="001B294C" w:rsidRDefault="00CD4A26" w:rsidP="000731AB">
      <w:pPr>
        <w:jc w:val="both"/>
        <w:rPr>
          <w:rFonts w:ascii="Verdana" w:hAnsi="Verdana"/>
          <w:b/>
          <w:sz w:val="18"/>
          <w:szCs w:val="18"/>
          <w:lang w:val="en-US"/>
        </w:rPr>
      </w:pPr>
      <w:r w:rsidRPr="001B294C">
        <w:rPr>
          <w:rFonts w:ascii="Verdana" w:hAnsi="Verdana"/>
          <w:b/>
          <w:sz w:val="18"/>
          <w:szCs w:val="18"/>
          <w:lang w:val="en-US"/>
        </w:rPr>
        <w:t>ARTICLE 11 – RESPONSIBILITY</w:t>
      </w:r>
    </w:p>
    <w:p w14:paraId="04DC01C9" w14:textId="77777777" w:rsidR="00961478" w:rsidRPr="001B294C" w:rsidRDefault="00CD4A26" w:rsidP="00961478">
      <w:pPr>
        <w:ind w:left="708" w:hanging="708"/>
        <w:jc w:val="both"/>
        <w:rPr>
          <w:rFonts w:ascii="Verdana" w:hAnsi="Verdana"/>
          <w:sz w:val="18"/>
          <w:szCs w:val="18"/>
          <w:lang w:val="en-US"/>
        </w:rPr>
      </w:pPr>
      <w:r w:rsidRPr="001B294C">
        <w:rPr>
          <w:rFonts w:ascii="Verdana" w:hAnsi="Verdana"/>
          <w:b/>
          <w:sz w:val="18"/>
          <w:szCs w:val="18"/>
          <w:lang w:val="en-US"/>
        </w:rPr>
        <w:t>11.1</w:t>
      </w:r>
      <w:r w:rsidRPr="001B294C">
        <w:rPr>
          <w:rFonts w:ascii="Verdana" w:hAnsi="Verdana"/>
          <w:sz w:val="18"/>
          <w:szCs w:val="18"/>
          <w:lang w:val="en-US"/>
        </w:rPr>
        <w:tab/>
      </w:r>
      <w:r w:rsidR="00961478" w:rsidRPr="001B294C">
        <w:rPr>
          <w:rFonts w:ascii="Verdana" w:hAnsi="Verdana"/>
          <w:sz w:val="18"/>
          <w:szCs w:val="18"/>
          <w:lang w:val="en-US"/>
        </w:rPr>
        <w:t>Each party will exempt the other from every civil liability for damages perpetuated by the party or its staff after the hereby Agreement has entered into force, provided that the damages are not caused by serious, intentional and wrong behavior by the other party or its staff.</w:t>
      </w:r>
    </w:p>
    <w:p w14:paraId="23A0BD31" w14:textId="4DCD255A" w:rsidR="00CD4A26" w:rsidRPr="001B294C" w:rsidRDefault="00CD4A26" w:rsidP="00961478">
      <w:pPr>
        <w:ind w:left="708" w:hanging="708"/>
        <w:jc w:val="both"/>
        <w:rPr>
          <w:rFonts w:ascii="Verdana" w:hAnsi="Verdana"/>
          <w:sz w:val="18"/>
          <w:szCs w:val="18"/>
          <w:lang w:val="en-US"/>
        </w:rPr>
      </w:pPr>
      <w:r w:rsidRPr="001B294C">
        <w:rPr>
          <w:rFonts w:ascii="Verdana" w:hAnsi="Verdana"/>
          <w:b/>
          <w:sz w:val="18"/>
          <w:szCs w:val="18"/>
          <w:lang w:val="en-US"/>
        </w:rPr>
        <w:t>11.2</w:t>
      </w:r>
      <w:r w:rsidRPr="001B294C">
        <w:rPr>
          <w:rFonts w:ascii="Verdana" w:hAnsi="Verdana"/>
          <w:sz w:val="18"/>
          <w:szCs w:val="18"/>
          <w:lang w:val="en-US"/>
        </w:rPr>
        <w:tab/>
      </w:r>
      <w:r w:rsidR="00961478" w:rsidRPr="001B294C">
        <w:rPr>
          <w:rFonts w:ascii="Verdana" w:hAnsi="Verdana"/>
          <w:sz w:val="18"/>
          <w:szCs w:val="18"/>
          <w:lang w:val="en-US"/>
        </w:rPr>
        <w:t>The National Agency, the European Commission or their staff are not held accountable in case of claims against the provisions of the hereby agreement, concerning caused damages during mobility. Accordingly, the National Agency or the EU Commission cannot cover any claim for compensation or paid compensation per complaint.</w:t>
      </w:r>
    </w:p>
    <w:p w14:paraId="3CE84919" w14:textId="77777777" w:rsidR="00E679E7" w:rsidRPr="001B294C" w:rsidRDefault="00E679E7" w:rsidP="000731AB">
      <w:pPr>
        <w:jc w:val="both"/>
        <w:rPr>
          <w:rFonts w:ascii="Verdana" w:hAnsi="Verdana"/>
          <w:sz w:val="18"/>
          <w:szCs w:val="18"/>
          <w:lang w:val="en-US"/>
        </w:rPr>
      </w:pPr>
    </w:p>
    <w:p w14:paraId="76F34178" w14:textId="0357BCD0" w:rsidR="003C189F" w:rsidRPr="001B294C" w:rsidRDefault="00DF14F2" w:rsidP="000731AB">
      <w:pPr>
        <w:jc w:val="both"/>
        <w:rPr>
          <w:rFonts w:ascii="Verdana" w:hAnsi="Verdana"/>
          <w:b/>
          <w:sz w:val="18"/>
          <w:szCs w:val="18"/>
          <w:lang w:val="en-US"/>
        </w:rPr>
      </w:pPr>
      <w:r w:rsidRPr="001B294C">
        <w:rPr>
          <w:rFonts w:ascii="Verdana" w:hAnsi="Verdana"/>
          <w:b/>
          <w:sz w:val="18"/>
          <w:szCs w:val="18"/>
          <w:lang w:val="en-US"/>
        </w:rPr>
        <w:t>ARTIC</w:t>
      </w:r>
      <w:r w:rsidR="001537C9" w:rsidRPr="001B294C">
        <w:rPr>
          <w:rFonts w:ascii="Verdana" w:hAnsi="Verdana"/>
          <w:b/>
          <w:sz w:val="18"/>
          <w:szCs w:val="18"/>
          <w:lang w:val="en-US"/>
        </w:rPr>
        <w:t>LE</w:t>
      </w:r>
      <w:r w:rsidR="00CD4A26" w:rsidRPr="001B294C">
        <w:rPr>
          <w:rFonts w:ascii="Verdana" w:hAnsi="Verdana"/>
          <w:b/>
          <w:sz w:val="18"/>
          <w:szCs w:val="18"/>
          <w:lang w:val="en-US"/>
        </w:rPr>
        <w:t xml:space="preserve"> 12</w:t>
      </w:r>
      <w:r w:rsidRPr="001B294C">
        <w:rPr>
          <w:rFonts w:ascii="Verdana" w:hAnsi="Verdana"/>
          <w:b/>
          <w:sz w:val="18"/>
          <w:szCs w:val="18"/>
          <w:lang w:val="en-US"/>
        </w:rPr>
        <w:t xml:space="preserve"> – </w:t>
      </w:r>
      <w:r w:rsidR="001537C9" w:rsidRPr="001B294C">
        <w:rPr>
          <w:rFonts w:ascii="Verdana" w:hAnsi="Verdana"/>
          <w:b/>
          <w:sz w:val="18"/>
          <w:szCs w:val="18"/>
          <w:lang w:val="en-US"/>
        </w:rPr>
        <w:t xml:space="preserve">ENTERING INTO FORCE AND OTHER DUTIES </w:t>
      </w:r>
    </w:p>
    <w:p w14:paraId="6D238310" w14:textId="77777777" w:rsidR="00DF14F2" w:rsidRPr="001B294C" w:rsidRDefault="00DF14F2" w:rsidP="000731AB">
      <w:pPr>
        <w:jc w:val="both"/>
        <w:rPr>
          <w:rFonts w:ascii="Verdana" w:hAnsi="Verdana"/>
          <w:sz w:val="18"/>
          <w:szCs w:val="18"/>
          <w:lang w:val="en-US"/>
        </w:rPr>
      </w:pPr>
    </w:p>
    <w:p w14:paraId="5F090CB3" w14:textId="0F97A71B" w:rsidR="0007171D" w:rsidRPr="001B294C" w:rsidRDefault="00CD4A26" w:rsidP="00871EA5">
      <w:pPr>
        <w:ind w:left="705" w:hanging="705"/>
        <w:jc w:val="both"/>
        <w:rPr>
          <w:rFonts w:ascii="Verdana" w:eastAsiaTheme="minorEastAsia" w:hAnsi="Verdana"/>
          <w:sz w:val="18"/>
          <w:szCs w:val="18"/>
          <w:lang w:val="en-US"/>
        </w:rPr>
      </w:pPr>
      <w:r w:rsidRPr="001B294C">
        <w:rPr>
          <w:rFonts w:ascii="Verdana" w:eastAsiaTheme="minorEastAsia" w:hAnsi="Verdana"/>
          <w:b/>
          <w:sz w:val="18"/>
          <w:szCs w:val="18"/>
          <w:lang w:val="en-US"/>
        </w:rPr>
        <w:t>12</w:t>
      </w:r>
      <w:r w:rsidR="0031091F" w:rsidRPr="001B294C">
        <w:rPr>
          <w:rFonts w:ascii="Verdana" w:eastAsiaTheme="minorEastAsia" w:hAnsi="Verdana"/>
          <w:b/>
          <w:sz w:val="18"/>
          <w:szCs w:val="18"/>
          <w:lang w:val="en-US"/>
        </w:rPr>
        <w:t>.1</w:t>
      </w:r>
      <w:r w:rsidR="0031091F" w:rsidRPr="001B294C">
        <w:rPr>
          <w:rFonts w:ascii="Verdana" w:eastAsiaTheme="minorEastAsia" w:hAnsi="Verdana"/>
          <w:sz w:val="18"/>
          <w:szCs w:val="18"/>
          <w:lang w:val="en-US"/>
        </w:rPr>
        <w:tab/>
      </w:r>
      <w:r w:rsidR="005441F2" w:rsidRPr="001B294C">
        <w:rPr>
          <w:rFonts w:ascii="Verdana" w:eastAsiaTheme="minorEastAsia" w:hAnsi="Verdana"/>
          <w:sz w:val="18"/>
          <w:szCs w:val="18"/>
          <w:lang w:val="en-US"/>
        </w:rPr>
        <w:t xml:space="preserve">The hereby agreement must be signed firstly by the Beneficiary and </w:t>
      </w:r>
      <w:r w:rsidR="008821BC" w:rsidRPr="001B294C">
        <w:rPr>
          <w:rFonts w:ascii="Verdana" w:eastAsiaTheme="minorEastAsia" w:hAnsi="Verdana"/>
          <w:sz w:val="18"/>
          <w:szCs w:val="18"/>
          <w:lang w:val="en-US"/>
        </w:rPr>
        <w:t>afterwards</w:t>
      </w:r>
      <w:r w:rsidR="005441F2" w:rsidRPr="001B294C">
        <w:rPr>
          <w:rFonts w:ascii="Verdana" w:eastAsiaTheme="minorEastAsia" w:hAnsi="Verdana"/>
          <w:sz w:val="18"/>
          <w:szCs w:val="18"/>
          <w:lang w:val="en-US"/>
        </w:rPr>
        <w:t xml:space="preserve"> by the Legal representative of the Institute or by another authorized delegate. The agreement will enter into force after it has been signed from both parties involved.  </w:t>
      </w:r>
    </w:p>
    <w:p w14:paraId="7939068A" w14:textId="71786B04" w:rsidR="0031091F" w:rsidRPr="001B294C" w:rsidRDefault="00CD4A26" w:rsidP="001537C9">
      <w:pPr>
        <w:jc w:val="both"/>
        <w:rPr>
          <w:rFonts w:ascii="Verdana" w:eastAsiaTheme="minorEastAsia" w:hAnsi="Verdana"/>
          <w:sz w:val="18"/>
          <w:szCs w:val="18"/>
          <w:lang w:val="en-US"/>
        </w:rPr>
      </w:pPr>
      <w:r w:rsidRPr="001B294C">
        <w:rPr>
          <w:rFonts w:ascii="Verdana" w:eastAsiaTheme="minorEastAsia" w:hAnsi="Verdana"/>
          <w:b/>
          <w:sz w:val="18"/>
          <w:szCs w:val="18"/>
          <w:lang w:val="en-US"/>
        </w:rPr>
        <w:t>12</w:t>
      </w:r>
      <w:r w:rsidR="00DF14F2" w:rsidRPr="001B294C">
        <w:rPr>
          <w:rFonts w:ascii="Verdana" w:eastAsiaTheme="minorEastAsia" w:hAnsi="Verdana"/>
          <w:b/>
          <w:sz w:val="18"/>
          <w:szCs w:val="18"/>
          <w:lang w:val="en-US"/>
        </w:rPr>
        <w:t>.2</w:t>
      </w:r>
      <w:r w:rsidR="0031091F" w:rsidRPr="001B294C">
        <w:rPr>
          <w:rFonts w:ascii="Verdana" w:eastAsiaTheme="minorEastAsia" w:hAnsi="Verdana"/>
          <w:sz w:val="18"/>
          <w:szCs w:val="18"/>
          <w:lang w:val="en-US"/>
        </w:rPr>
        <w:tab/>
      </w:r>
      <w:r w:rsidR="001537C9" w:rsidRPr="001B294C">
        <w:rPr>
          <w:rFonts w:ascii="Verdana" w:eastAsiaTheme="minorEastAsia" w:hAnsi="Verdana"/>
          <w:sz w:val="18"/>
          <w:szCs w:val="18"/>
          <w:lang w:val="en-US"/>
        </w:rPr>
        <w:t xml:space="preserve">The present Agreement is regulated by the Italian Law. </w:t>
      </w:r>
    </w:p>
    <w:p w14:paraId="1BBCE255" w14:textId="52E6BC8D" w:rsidR="00BB1B1E" w:rsidRPr="001B294C" w:rsidRDefault="00CD4A26" w:rsidP="00871EA5">
      <w:pPr>
        <w:ind w:left="697" w:hanging="697"/>
        <w:contextualSpacing/>
        <w:jc w:val="both"/>
        <w:rPr>
          <w:rFonts w:ascii="Verdana" w:eastAsiaTheme="minorEastAsia" w:hAnsi="Verdana"/>
          <w:sz w:val="18"/>
          <w:szCs w:val="18"/>
          <w:lang w:val="en-US"/>
        </w:rPr>
      </w:pPr>
      <w:r w:rsidRPr="001B294C">
        <w:rPr>
          <w:rFonts w:ascii="Verdana" w:eastAsiaTheme="minorEastAsia" w:hAnsi="Verdana"/>
          <w:b/>
          <w:sz w:val="18"/>
          <w:szCs w:val="18"/>
          <w:lang w:val="en-US"/>
        </w:rPr>
        <w:t>12</w:t>
      </w:r>
      <w:r w:rsidR="00DF14F2" w:rsidRPr="001B294C">
        <w:rPr>
          <w:rFonts w:ascii="Verdana" w:eastAsiaTheme="minorEastAsia" w:hAnsi="Verdana"/>
          <w:b/>
          <w:sz w:val="18"/>
          <w:szCs w:val="18"/>
          <w:lang w:val="en-US"/>
        </w:rPr>
        <w:t>.</w:t>
      </w:r>
      <w:r w:rsidR="006A527B" w:rsidRPr="001B294C">
        <w:rPr>
          <w:rFonts w:ascii="Verdana" w:eastAsiaTheme="minorEastAsia" w:hAnsi="Verdana"/>
          <w:b/>
          <w:sz w:val="18"/>
          <w:szCs w:val="18"/>
          <w:lang w:val="en-US"/>
        </w:rPr>
        <w:t>3</w:t>
      </w:r>
      <w:r w:rsidR="00BB1B1E" w:rsidRPr="001B294C">
        <w:rPr>
          <w:rFonts w:ascii="Verdana" w:eastAsiaTheme="minorEastAsia" w:hAnsi="Verdana"/>
          <w:sz w:val="18"/>
          <w:szCs w:val="18"/>
          <w:lang w:val="en-US"/>
        </w:rPr>
        <w:t xml:space="preserve">    </w:t>
      </w:r>
      <w:r w:rsidR="001537C9" w:rsidRPr="001B294C">
        <w:rPr>
          <w:rFonts w:ascii="Verdana" w:eastAsiaTheme="minorEastAsia" w:hAnsi="Verdana"/>
          <w:sz w:val="18"/>
          <w:szCs w:val="18"/>
          <w:lang w:val="en-US"/>
        </w:rPr>
        <w:t xml:space="preserve">The court of competence according to the national applicable law will have exclusive </w:t>
      </w:r>
      <w:r w:rsidR="005441F2" w:rsidRPr="001B294C">
        <w:rPr>
          <w:rFonts w:ascii="Verdana" w:eastAsiaTheme="minorEastAsia" w:hAnsi="Verdana"/>
          <w:sz w:val="18"/>
          <w:szCs w:val="18"/>
          <w:lang w:val="en-US"/>
        </w:rPr>
        <w:t>jurisdiction for</w:t>
      </w:r>
      <w:r w:rsidR="001537C9" w:rsidRPr="001B294C">
        <w:rPr>
          <w:rFonts w:ascii="Verdana" w:eastAsiaTheme="minorEastAsia" w:hAnsi="Verdana"/>
          <w:sz w:val="18"/>
          <w:szCs w:val="18"/>
          <w:lang w:val="en-US"/>
        </w:rPr>
        <w:t xml:space="preserve"> every dispute which might arise between the Institute and the Participant regarding the interpretation, application or validity of the provisions of the hereby Agreement, when not possible to proceed with a friendly resolution of the matter. </w:t>
      </w:r>
    </w:p>
    <w:p w14:paraId="41A208B8" w14:textId="1A4E2776" w:rsidR="00702FF1" w:rsidRPr="001B294C" w:rsidRDefault="00702FF1" w:rsidP="00CD4A26">
      <w:pPr>
        <w:ind w:left="697" w:hanging="697"/>
        <w:contextualSpacing/>
        <w:jc w:val="both"/>
        <w:rPr>
          <w:rFonts w:ascii="Verdana" w:hAnsi="Verdana"/>
          <w:noProof/>
          <w:sz w:val="18"/>
          <w:szCs w:val="18"/>
          <w:lang w:val="en-US"/>
        </w:rPr>
      </w:pPr>
    </w:p>
    <w:p w14:paraId="51C5E472" w14:textId="5A14F44C" w:rsidR="008821BC" w:rsidRPr="001B294C" w:rsidRDefault="008821BC" w:rsidP="008821BC">
      <w:pPr>
        <w:spacing w:before="100" w:beforeAutospacing="1" w:after="100" w:afterAutospacing="1"/>
        <w:rPr>
          <w:rFonts w:ascii="Verdana" w:hAnsi="Verdana"/>
          <w:sz w:val="18"/>
          <w:szCs w:val="18"/>
          <w:lang w:val="en-US"/>
        </w:rPr>
      </w:pPr>
      <w:r w:rsidRPr="001B294C">
        <w:rPr>
          <w:rFonts w:ascii="Verdana" w:hAnsi="Verdana"/>
          <w:sz w:val="18"/>
          <w:szCs w:val="18"/>
          <w:lang w:val="en-US"/>
        </w:rPr>
        <w:t xml:space="preserve">The Participant: </w:t>
      </w:r>
      <w:r w:rsidRPr="001B294C">
        <w:rPr>
          <w:rFonts w:ascii="Verdana" w:hAnsi="Verdana"/>
          <w:sz w:val="18"/>
          <w:szCs w:val="18"/>
          <w:lang w:val="en-US"/>
        </w:rPr>
        <w:br/>
      </w:r>
      <w:r w:rsidRPr="001B294C">
        <w:rPr>
          <w:rFonts w:ascii="Verdana" w:hAnsi="Verdana"/>
          <w:sz w:val="18"/>
          <w:szCs w:val="18"/>
          <w:lang w:val="en-US"/>
        </w:rPr>
        <w:br/>
        <w:t xml:space="preserve">Name and Surname: --------------------------- </w:t>
      </w:r>
    </w:p>
    <w:p w14:paraId="1222B784" w14:textId="3E75EEE2" w:rsidR="008821BC" w:rsidRPr="001B294C" w:rsidRDefault="008821BC" w:rsidP="008821BC">
      <w:pPr>
        <w:spacing w:before="100" w:beforeAutospacing="1" w:after="100" w:afterAutospacing="1"/>
        <w:jc w:val="both"/>
        <w:rPr>
          <w:rFonts w:ascii="Verdana" w:hAnsi="Verdana"/>
          <w:sz w:val="18"/>
          <w:szCs w:val="18"/>
          <w:lang w:val="en-US"/>
        </w:rPr>
      </w:pPr>
      <w:r w:rsidRPr="001B294C">
        <w:rPr>
          <w:rFonts w:ascii="Verdana" w:hAnsi="Verdana"/>
          <w:sz w:val="18"/>
          <w:szCs w:val="18"/>
          <w:lang w:val="en-US"/>
        </w:rPr>
        <w:t xml:space="preserve">Student Number: ----------------------- </w:t>
      </w:r>
    </w:p>
    <w:p w14:paraId="4D5A355C" w14:textId="571E0B4B" w:rsidR="008821BC" w:rsidRPr="001B294C" w:rsidRDefault="008821BC" w:rsidP="008821BC">
      <w:pPr>
        <w:spacing w:before="100" w:beforeAutospacing="1" w:after="100" w:afterAutospacing="1"/>
        <w:jc w:val="both"/>
        <w:rPr>
          <w:rFonts w:ascii="Verdana" w:hAnsi="Verdana"/>
          <w:sz w:val="18"/>
          <w:szCs w:val="18"/>
          <w:lang w:val="en-US"/>
        </w:rPr>
      </w:pPr>
      <w:r w:rsidRPr="001B294C">
        <w:rPr>
          <w:rFonts w:ascii="Verdana" w:hAnsi="Verdana"/>
          <w:sz w:val="18"/>
          <w:szCs w:val="18"/>
          <w:lang w:val="en-US"/>
        </w:rPr>
        <w:t>Signature: __________________</w:t>
      </w:r>
    </w:p>
    <w:p w14:paraId="58E6FD79" w14:textId="6440D541" w:rsidR="008821BC" w:rsidRPr="001B294C" w:rsidRDefault="008821BC" w:rsidP="008821BC">
      <w:pPr>
        <w:spacing w:before="100" w:beforeAutospacing="1" w:after="100" w:afterAutospacing="1"/>
        <w:ind w:left="4248" w:firstLine="708"/>
        <w:jc w:val="right"/>
        <w:rPr>
          <w:rFonts w:ascii="Verdana" w:hAnsi="Verdana"/>
          <w:sz w:val="18"/>
          <w:szCs w:val="18"/>
          <w:lang w:val="en-US"/>
        </w:rPr>
      </w:pPr>
      <w:r w:rsidRPr="001B294C">
        <w:rPr>
          <w:rFonts w:ascii="Verdana" w:hAnsi="Verdana"/>
          <w:sz w:val="18"/>
          <w:szCs w:val="18"/>
          <w:lang w:val="en-US"/>
        </w:rPr>
        <w:br/>
        <w:t xml:space="preserve">For the Institution: </w:t>
      </w:r>
    </w:p>
    <w:p w14:paraId="4A77721F" w14:textId="54368029" w:rsidR="008821BC" w:rsidRPr="001B294C" w:rsidRDefault="008821BC" w:rsidP="008821BC">
      <w:pPr>
        <w:spacing w:before="100" w:beforeAutospacing="1" w:after="100" w:afterAutospacing="1"/>
        <w:jc w:val="right"/>
        <w:rPr>
          <w:rFonts w:ascii="Verdana" w:hAnsi="Verdana"/>
          <w:sz w:val="18"/>
          <w:szCs w:val="18"/>
          <w:lang w:val="en-US"/>
        </w:rPr>
      </w:pPr>
      <w:r w:rsidRPr="001B294C">
        <w:rPr>
          <w:rFonts w:ascii="Verdana" w:hAnsi="Verdana"/>
          <w:sz w:val="18"/>
          <w:szCs w:val="18"/>
          <w:lang w:val="en-US"/>
        </w:rPr>
        <w:t xml:space="preserve"> Name and Surname: </w:t>
      </w:r>
      <w:r w:rsidR="00A45375">
        <w:rPr>
          <w:rFonts w:ascii="Verdana" w:hAnsi="Verdana"/>
          <w:sz w:val="18"/>
          <w:szCs w:val="18"/>
          <w:lang w:val="en-US"/>
        </w:rPr>
        <w:t>Marina Brambilla</w:t>
      </w:r>
      <w:r w:rsidRPr="001B294C">
        <w:rPr>
          <w:rFonts w:ascii="Verdana" w:hAnsi="Verdana"/>
          <w:sz w:val="18"/>
          <w:szCs w:val="18"/>
          <w:lang w:val="en-US"/>
        </w:rPr>
        <w:t xml:space="preserve"> </w:t>
      </w:r>
    </w:p>
    <w:p w14:paraId="3096DF7A" w14:textId="65D8D530" w:rsidR="008821BC" w:rsidRPr="001B294C" w:rsidRDefault="008821BC" w:rsidP="008821BC">
      <w:pPr>
        <w:spacing w:before="100" w:beforeAutospacing="1" w:after="100" w:afterAutospacing="1"/>
        <w:ind w:left="5664" w:firstLine="708"/>
        <w:jc w:val="right"/>
        <w:rPr>
          <w:rFonts w:ascii="Verdana" w:hAnsi="Verdana"/>
          <w:sz w:val="18"/>
          <w:szCs w:val="18"/>
          <w:lang w:val="en-US"/>
        </w:rPr>
      </w:pPr>
      <w:r w:rsidRPr="001B294C">
        <w:rPr>
          <w:rFonts w:ascii="Verdana" w:hAnsi="Verdana"/>
          <w:sz w:val="18"/>
          <w:szCs w:val="18"/>
          <w:lang w:val="en-US"/>
        </w:rPr>
        <w:t xml:space="preserve">Position: Rector </w:t>
      </w:r>
    </w:p>
    <w:p w14:paraId="32489221" w14:textId="7E037347" w:rsidR="00EB5CC8" w:rsidRPr="00314276" w:rsidRDefault="008821BC" w:rsidP="00314276">
      <w:pPr>
        <w:jc w:val="right"/>
        <w:rPr>
          <w:rFonts w:ascii="Verdana" w:hAnsi="Verdana"/>
          <w:sz w:val="18"/>
          <w:szCs w:val="18"/>
          <w:lang w:val="en-GB"/>
        </w:rPr>
      </w:pP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1B294C">
        <w:rPr>
          <w:rFonts w:ascii="Verdana" w:hAnsi="Verdana"/>
          <w:sz w:val="18"/>
          <w:szCs w:val="18"/>
          <w:lang w:val="en-US"/>
        </w:rPr>
        <w:tab/>
      </w:r>
      <w:r w:rsidRPr="008821BC">
        <w:rPr>
          <w:rFonts w:ascii="Verdana" w:hAnsi="Verdana"/>
          <w:sz w:val="18"/>
          <w:szCs w:val="18"/>
          <w:lang w:val="en-US"/>
        </w:rPr>
        <w:tab/>
      </w:r>
      <w:r w:rsidRPr="008821BC">
        <w:rPr>
          <w:rFonts w:ascii="Verdana" w:hAnsi="Verdana"/>
          <w:sz w:val="18"/>
          <w:szCs w:val="18"/>
          <w:lang w:val="en-US"/>
        </w:rPr>
        <w:tab/>
      </w:r>
      <w:r w:rsidRPr="00193DE7">
        <w:rPr>
          <w:rFonts w:ascii="Verdana" w:hAnsi="Verdana"/>
          <w:sz w:val="18"/>
          <w:szCs w:val="18"/>
          <w:lang w:val="en-GB"/>
        </w:rPr>
        <w:t>Signature: ___________________</w:t>
      </w:r>
    </w:p>
    <w:sectPr w:rsidR="00EB5CC8" w:rsidRPr="00314276">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51BB" w14:textId="77777777" w:rsidR="00413B16" w:rsidRDefault="00413B16" w:rsidP="00150B36">
      <w:r>
        <w:separator/>
      </w:r>
    </w:p>
  </w:endnote>
  <w:endnote w:type="continuationSeparator" w:id="0">
    <w:p w14:paraId="4FD87A1F" w14:textId="77777777" w:rsidR="00413B16" w:rsidRDefault="00413B16" w:rsidP="0015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65DF" w14:textId="77777777" w:rsidR="00F46DAE" w:rsidRDefault="00F46D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C12A" w14:textId="095759D3" w:rsidR="00150B36" w:rsidRPr="000B0B46" w:rsidRDefault="00150B36" w:rsidP="00150B36">
    <w:pPr>
      <w:spacing w:line="200" w:lineRule="exact"/>
      <w:jc w:val="center"/>
      <w:rPr>
        <w:rFonts w:ascii="Trebuchet MS" w:hAnsi="Trebuchet MS"/>
        <w:color w:val="000000"/>
        <w:sz w:val="17"/>
      </w:rPr>
    </w:pPr>
    <w:r>
      <w:rPr>
        <w:rFonts w:ascii="Trebuchet MS" w:hAnsi="Trebuchet MS"/>
        <w:color w:val="000000"/>
        <w:sz w:val="17"/>
      </w:rPr>
      <w:t>Universit</w:t>
    </w:r>
    <w:r w:rsidR="003018DE">
      <w:rPr>
        <w:rFonts w:ascii="Trebuchet MS" w:hAnsi="Trebuchet MS"/>
        <w:color w:val="000000"/>
        <w:sz w:val="17"/>
      </w:rPr>
      <w:t>y of Milan</w:t>
    </w:r>
    <w:r w:rsidR="00151674">
      <w:rPr>
        <w:rFonts w:ascii="Trebuchet MS" w:hAnsi="Trebuchet MS"/>
        <w:color w:val="000000"/>
        <w:sz w:val="17"/>
      </w:rPr>
      <w:t xml:space="preserve"> – </w:t>
    </w:r>
    <w:r w:rsidR="003018DE">
      <w:rPr>
        <w:rFonts w:ascii="Trebuchet MS" w:hAnsi="Trebuchet MS"/>
        <w:color w:val="000000"/>
        <w:sz w:val="17"/>
      </w:rPr>
      <w:t>International Mobility and Promotion office</w:t>
    </w:r>
    <w:r w:rsidR="00151674">
      <w:rPr>
        <w:rFonts w:ascii="Trebuchet MS" w:hAnsi="Trebuchet MS"/>
        <w:color w:val="000000"/>
        <w:sz w:val="17"/>
      </w:rPr>
      <w:t xml:space="preserve"> </w:t>
    </w:r>
    <w:r>
      <w:rPr>
        <w:rFonts w:ascii="Trebuchet MS" w:hAnsi="Trebuchet MS"/>
        <w:color w:val="000000"/>
        <w:sz w:val="17"/>
      </w:rPr>
      <w:t>– Via</w:t>
    </w:r>
    <w:r w:rsidR="000731AB">
      <w:rPr>
        <w:rFonts w:ascii="Trebuchet MS" w:hAnsi="Trebuchet MS"/>
        <w:color w:val="000000"/>
        <w:sz w:val="17"/>
      </w:rPr>
      <w:t xml:space="preserve"> </w:t>
    </w:r>
    <w:r w:rsidR="003018DE">
      <w:rPr>
        <w:rFonts w:ascii="Trebuchet MS" w:hAnsi="Trebuchet MS"/>
        <w:color w:val="000000"/>
        <w:sz w:val="17"/>
      </w:rPr>
      <w:t>Santa Sofia 9</w:t>
    </w:r>
    <w:r>
      <w:rPr>
        <w:rFonts w:ascii="Trebuchet MS" w:hAnsi="Trebuchet MS"/>
        <w:color w:val="000000"/>
        <w:sz w:val="17"/>
      </w:rPr>
      <w:t xml:space="preserve"> - 20122</w:t>
    </w:r>
    <w:r w:rsidR="000731AB">
      <w:rPr>
        <w:rFonts w:ascii="Trebuchet MS" w:hAnsi="Trebuchet MS"/>
        <w:color w:val="000000"/>
        <w:sz w:val="17"/>
      </w:rPr>
      <w:t xml:space="preserve"> </w:t>
    </w:r>
    <w:r>
      <w:rPr>
        <w:rFonts w:ascii="Trebuchet MS" w:hAnsi="Trebuchet MS"/>
        <w:color w:val="000000"/>
        <w:sz w:val="17"/>
      </w:rPr>
      <w:t xml:space="preserve">Milano, </w:t>
    </w:r>
    <w:proofErr w:type="spellStart"/>
    <w:r w:rsidR="00151674">
      <w:rPr>
        <w:rFonts w:ascii="Trebuchet MS" w:hAnsi="Trebuchet MS"/>
        <w:color w:val="000000"/>
        <w:sz w:val="17"/>
      </w:rPr>
      <w:t>Italy</w:t>
    </w:r>
    <w:proofErr w:type="spellEnd"/>
  </w:p>
  <w:p w14:paraId="6F4D47A4" w14:textId="77777777" w:rsidR="00150B36" w:rsidRPr="000B0B46" w:rsidRDefault="00150B36" w:rsidP="00150B36">
    <w:pPr>
      <w:spacing w:line="200" w:lineRule="exact"/>
      <w:jc w:val="center"/>
      <w:rPr>
        <w:rFonts w:ascii="Trebuchet MS" w:hAnsi="Trebuchet MS"/>
        <w:color w:val="000000"/>
        <w:sz w:val="17"/>
      </w:rPr>
    </w:pPr>
    <w:r w:rsidRPr="000B0B46">
      <w:rPr>
        <w:rFonts w:ascii="Trebuchet MS" w:hAnsi="Trebuchet MS"/>
        <w:color w:val="000000"/>
        <w:sz w:val="17"/>
      </w:rPr>
      <w:t xml:space="preserve"> </w:t>
    </w:r>
  </w:p>
  <w:p w14:paraId="02C24130" w14:textId="77777777" w:rsidR="00150B36" w:rsidRPr="000B0B46" w:rsidRDefault="00150B3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883" w14:textId="77777777" w:rsidR="00F46DAE" w:rsidRDefault="00F46D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60BE" w14:textId="77777777" w:rsidR="00413B16" w:rsidRDefault="00413B16" w:rsidP="00150B36">
      <w:r>
        <w:separator/>
      </w:r>
    </w:p>
  </w:footnote>
  <w:footnote w:type="continuationSeparator" w:id="0">
    <w:p w14:paraId="2BEB4FDF" w14:textId="77777777" w:rsidR="00413B16" w:rsidRDefault="00413B16" w:rsidP="00150B36">
      <w:r>
        <w:continuationSeparator/>
      </w:r>
    </w:p>
  </w:footnote>
  <w:footnote w:id="1">
    <w:p w14:paraId="2BF13ACF" w14:textId="23C2945C" w:rsidR="006C79BD" w:rsidRPr="001A2013" w:rsidRDefault="006C79BD" w:rsidP="001A2013">
      <w:pPr>
        <w:pStyle w:val="Paragrafoelenco"/>
        <w:numPr>
          <w:ilvl w:val="0"/>
          <w:numId w:val="18"/>
        </w:numPr>
        <w:jc w:val="both"/>
        <w:rPr>
          <w:rFonts w:ascii="Verdana" w:eastAsiaTheme="minorEastAsia" w:hAnsi="Verdana" w:cs="Trebuchet MS"/>
          <w:sz w:val="16"/>
          <w:szCs w:val="16"/>
          <w:lang w:val="en-US"/>
        </w:rPr>
      </w:pPr>
      <w:r>
        <w:rPr>
          <w:rStyle w:val="Rimandonotaapidipagina"/>
        </w:rPr>
        <w:footnoteRef/>
      </w:r>
      <w:r w:rsidRPr="001A2013">
        <w:rPr>
          <w:lang w:val="en-US"/>
        </w:rPr>
        <w:t xml:space="preserve"> </w:t>
      </w:r>
      <w:r w:rsidRPr="001A2013">
        <w:rPr>
          <w:rFonts w:ascii="Verdana" w:eastAsiaTheme="minorEastAsia" w:hAnsi="Verdana" w:cs="Trebuchet MS"/>
          <w:sz w:val="16"/>
          <w:szCs w:val="16"/>
          <w:lang w:val="en-US"/>
        </w:rPr>
        <w:t xml:space="preserve">Attention: </w:t>
      </w:r>
      <w:r w:rsidR="003018DE">
        <w:rPr>
          <w:rFonts w:ascii="Verdana" w:eastAsiaTheme="minorEastAsia" w:hAnsi="Verdana" w:cs="Trebuchet MS"/>
          <w:sz w:val="16"/>
          <w:szCs w:val="16"/>
          <w:lang w:val="en-US"/>
        </w:rPr>
        <w:t>e</w:t>
      </w:r>
      <w:r w:rsidRPr="001A2013">
        <w:rPr>
          <w:rFonts w:ascii="Verdana" w:eastAsiaTheme="minorEastAsia" w:hAnsi="Verdana" w:cs="Trebuchet MS"/>
          <w:sz w:val="16"/>
          <w:szCs w:val="16"/>
          <w:lang w:val="en-US"/>
        </w:rPr>
        <w:t xml:space="preserve">very change of the Erasmus+ traineeship mobility period, including </w:t>
      </w:r>
      <w:r w:rsidR="003018DE">
        <w:rPr>
          <w:rFonts w:ascii="Verdana" w:eastAsiaTheme="minorEastAsia" w:hAnsi="Verdana" w:cs="Trebuchet MS"/>
          <w:sz w:val="16"/>
          <w:szCs w:val="16"/>
          <w:lang w:val="en-US"/>
        </w:rPr>
        <w:t xml:space="preserve">any </w:t>
      </w:r>
      <w:r w:rsidRPr="001A2013">
        <w:rPr>
          <w:rFonts w:ascii="Verdana" w:eastAsiaTheme="minorEastAsia" w:hAnsi="Verdana" w:cs="Trebuchet MS"/>
          <w:sz w:val="16"/>
          <w:szCs w:val="16"/>
          <w:lang w:val="en-US"/>
        </w:rPr>
        <w:t xml:space="preserve">reduction </w:t>
      </w:r>
      <w:r w:rsidR="003018DE">
        <w:rPr>
          <w:rFonts w:ascii="Verdana" w:eastAsiaTheme="minorEastAsia" w:hAnsi="Verdana" w:cs="Trebuchet MS"/>
          <w:sz w:val="16"/>
          <w:szCs w:val="16"/>
          <w:lang w:val="en-US"/>
        </w:rPr>
        <w:t>or</w:t>
      </w:r>
      <w:r w:rsidRPr="001A2013">
        <w:rPr>
          <w:rFonts w:ascii="Verdana" w:eastAsiaTheme="minorEastAsia" w:hAnsi="Verdana" w:cs="Trebuchet MS"/>
          <w:sz w:val="16"/>
          <w:szCs w:val="16"/>
          <w:lang w:val="en-US"/>
        </w:rPr>
        <w:t xml:space="preserve"> extension of the duration of the mobility, as set forth by article 1, must be </w:t>
      </w:r>
      <w:r w:rsidR="003018DE">
        <w:rPr>
          <w:rFonts w:ascii="Verdana" w:eastAsiaTheme="minorEastAsia" w:hAnsi="Verdana" w:cs="Trebuchet MS"/>
          <w:sz w:val="16"/>
          <w:szCs w:val="16"/>
          <w:lang w:val="en-US"/>
        </w:rPr>
        <w:t>previously</w:t>
      </w:r>
      <w:r w:rsidRPr="001A2013">
        <w:rPr>
          <w:rFonts w:ascii="Verdana" w:eastAsiaTheme="minorEastAsia" w:hAnsi="Verdana" w:cs="Trebuchet MS"/>
          <w:sz w:val="16"/>
          <w:szCs w:val="16"/>
          <w:lang w:val="en-US"/>
        </w:rPr>
        <w:t xml:space="preserve"> submitted for approval to the University of Milan; the request of </w:t>
      </w:r>
      <w:r w:rsidR="003018DE">
        <w:rPr>
          <w:rFonts w:ascii="Verdana" w:eastAsiaTheme="minorEastAsia" w:hAnsi="Verdana" w:cs="Trebuchet MS"/>
          <w:sz w:val="16"/>
          <w:szCs w:val="16"/>
          <w:lang w:val="en-US"/>
        </w:rPr>
        <w:t xml:space="preserve">an </w:t>
      </w:r>
      <w:r w:rsidRPr="001A2013">
        <w:rPr>
          <w:rFonts w:ascii="Verdana" w:eastAsiaTheme="minorEastAsia" w:hAnsi="Verdana" w:cs="Trebuchet MS"/>
          <w:sz w:val="16"/>
          <w:szCs w:val="16"/>
          <w:lang w:val="en-US"/>
        </w:rPr>
        <w:t xml:space="preserve">extension, which </w:t>
      </w:r>
      <w:r w:rsidR="00EB5BD1" w:rsidRPr="001A2013">
        <w:rPr>
          <w:rFonts w:ascii="Verdana" w:eastAsiaTheme="minorEastAsia" w:hAnsi="Verdana" w:cs="Trebuchet MS"/>
          <w:sz w:val="16"/>
          <w:szCs w:val="16"/>
          <w:lang w:val="en-US"/>
        </w:rPr>
        <w:t>must</w:t>
      </w:r>
      <w:r w:rsidRPr="001A2013">
        <w:rPr>
          <w:rFonts w:ascii="Verdana" w:eastAsiaTheme="minorEastAsia" w:hAnsi="Verdana" w:cs="Trebuchet MS"/>
          <w:sz w:val="16"/>
          <w:szCs w:val="16"/>
          <w:lang w:val="en-US"/>
        </w:rPr>
        <w:t xml:space="preserve"> be submitted at least one month </w:t>
      </w:r>
      <w:r w:rsidR="003018DE">
        <w:rPr>
          <w:rFonts w:ascii="Verdana" w:eastAsiaTheme="minorEastAsia" w:hAnsi="Verdana" w:cs="Trebuchet MS"/>
          <w:sz w:val="16"/>
          <w:szCs w:val="16"/>
          <w:lang w:val="en-US"/>
        </w:rPr>
        <w:t>before</w:t>
      </w:r>
      <w:r w:rsidRPr="001A2013">
        <w:rPr>
          <w:rFonts w:ascii="Verdana" w:eastAsiaTheme="minorEastAsia" w:hAnsi="Verdana" w:cs="Trebuchet MS"/>
          <w:sz w:val="16"/>
          <w:szCs w:val="16"/>
          <w:lang w:val="en-US"/>
        </w:rPr>
        <w:t xml:space="preserve"> the ending date of the mobility, must be authorized from the Host Institut</w:t>
      </w:r>
      <w:r w:rsidR="003018DE">
        <w:rPr>
          <w:rFonts w:ascii="Verdana" w:eastAsiaTheme="minorEastAsia" w:hAnsi="Verdana" w:cs="Trebuchet MS"/>
          <w:sz w:val="16"/>
          <w:szCs w:val="16"/>
          <w:lang w:val="en-US"/>
        </w:rPr>
        <w:t>ion as well</w:t>
      </w:r>
      <w:r w:rsidRPr="001A2013">
        <w:rPr>
          <w:rFonts w:ascii="Verdana" w:eastAsiaTheme="minorEastAsia" w:hAnsi="Verdana" w:cs="Trebuchet MS"/>
          <w:sz w:val="16"/>
          <w:szCs w:val="16"/>
          <w:lang w:val="en-US"/>
        </w:rPr>
        <w:t xml:space="preserve">. </w:t>
      </w:r>
      <w:r w:rsidR="003018DE">
        <w:rPr>
          <w:rFonts w:ascii="Verdana" w:eastAsiaTheme="minorEastAsia" w:hAnsi="Verdana" w:cs="Trebuchet MS"/>
          <w:sz w:val="16"/>
          <w:szCs w:val="16"/>
          <w:lang w:val="en-US"/>
        </w:rPr>
        <w:t xml:space="preserve">The </w:t>
      </w:r>
      <w:r w:rsidRPr="001A2013">
        <w:rPr>
          <w:rFonts w:ascii="Verdana" w:eastAsiaTheme="minorEastAsia" w:hAnsi="Verdana" w:cs="Trebuchet MS"/>
          <w:sz w:val="16"/>
          <w:szCs w:val="16"/>
          <w:lang w:val="en-US"/>
        </w:rPr>
        <w:t>period of extension</w:t>
      </w:r>
      <w:r w:rsidR="003018DE">
        <w:rPr>
          <w:rFonts w:ascii="Verdana" w:eastAsiaTheme="minorEastAsia" w:hAnsi="Verdana" w:cs="Trebuchet MS"/>
          <w:sz w:val="16"/>
          <w:szCs w:val="16"/>
          <w:lang w:val="en-US"/>
        </w:rPr>
        <w:t>’s payment</w:t>
      </w:r>
      <w:r w:rsidRPr="001A2013">
        <w:rPr>
          <w:rFonts w:ascii="Verdana" w:eastAsiaTheme="minorEastAsia" w:hAnsi="Verdana" w:cs="Trebuchet MS"/>
          <w:sz w:val="16"/>
          <w:szCs w:val="16"/>
          <w:lang w:val="en-US"/>
        </w:rPr>
        <w:t xml:space="preserve"> </w:t>
      </w:r>
      <w:r w:rsidR="003018DE">
        <w:rPr>
          <w:rFonts w:ascii="Verdana" w:eastAsiaTheme="minorEastAsia" w:hAnsi="Verdana" w:cs="Trebuchet MS"/>
          <w:sz w:val="16"/>
          <w:szCs w:val="16"/>
          <w:lang w:val="en-US"/>
        </w:rPr>
        <w:t>is subject to availability of funds</w:t>
      </w:r>
      <w:r w:rsidRPr="001A2013">
        <w:rPr>
          <w:rFonts w:ascii="Verdana" w:eastAsiaTheme="minorEastAsia" w:hAnsi="Verdana" w:cs="Trebuchet MS"/>
          <w:sz w:val="16"/>
          <w:szCs w:val="16"/>
          <w:lang w:val="en-US"/>
        </w:rPr>
        <w:t xml:space="preserve">. </w:t>
      </w:r>
    </w:p>
    <w:p w14:paraId="1E146DE8" w14:textId="6069E2A6" w:rsidR="006C79BD" w:rsidRPr="006C79BD" w:rsidRDefault="006C79BD">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44C8" w14:textId="77777777" w:rsidR="00F46DAE" w:rsidRDefault="00F46D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FA26" w14:textId="4197592F" w:rsidR="00150B36" w:rsidRPr="006F5057" w:rsidRDefault="00F46DAE" w:rsidP="006F5057">
    <w:pPr>
      <w:pStyle w:val="Intestazione"/>
      <w:jc w:val="both"/>
      <w:rPr>
        <w:rFonts w:ascii="Verdana" w:hAnsi="Verdana"/>
        <w:sz w:val="20"/>
        <w:szCs w:val="20"/>
      </w:rPr>
    </w:pPr>
    <w:sdt>
      <w:sdtPr>
        <w:rPr>
          <w:rFonts w:ascii="Verdana" w:hAnsi="Verdana"/>
          <w:sz w:val="20"/>
          <w:szCs w:val="20"/>
        </w:rPr>
        <w:id w:val="-855272757"/>
        <w:docPartObj>
          <w:docPartGallery w:val="Watermarks"/>
          <w:docPartUnique/>
        </w:docPartObj>
      </w:sdtPr>
      <w:sdtEndPr/>
      <w:sdtContent>
        <w:r>
          <w:rPr>
            <w:rFonts w:ascii="Verdana" w:hAnsi="Verdana"/>
            <w:sz w:val="20"/>
            <w:szCs w:val="20"/>
          </w:rPr>
          <w:pict w14:anchorId="0E90C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83831" o:spid="_x0000_s2049" type="#_x0000_t136" style="position:absolute;left:0;text-align:left;margin-left:0;margin-top:0;width:572.15pt;height:107.25pt;rotation:315;z-index:-251658240;mso-position-horizontal:center;mso-position-horizontal-relative:margin;mso-position-vertical:center;mso-position-vertical-relative:margin" o:allowincell="f" fillcolor="red" stroked="f">
              <v:fill opacity=".5"/>
              <v:textpath style="font-family:&quot;calibri&quot;;font-size:1pt" string="FOR REFERENCE ONLY"/>
              <w10:wrap anchorx="margin" anchory="margin"/>
            </v:shape>
          </w:pict>
        </w:r>
      </w:sdtContent>
    </w:sdt>
    <w:r w:rsidR="004847EC">
      <w:rPr>
        <w:noProof/>
      </w:rPr>
      <w:drawing>
        <wp:anchor distT="0" distB="0" distL="114300" distR="114300" simplePos="0" relativeHeight="251657216" behindDoc="1" locked="0" layoutInCell="1" allowOverlap="1" wp14:anchorId="261DAC7E" wp14:editId="5B6F3178">
          <wp:simplePos x="0" y="0"/>
          <wp:positionH relativeFrom="margin">
            <wp:posOffset>4782820</wp:posOffset>
          </wp:positionH>
          <wp:positionV relativeFrom="margin">
            <wp:posOffset>-731520</wp:posOffset>
          </wp:positionV>
          <wp:extent cx="1512570" cy="430530"/>
          <wp:effectExtent l="0" t="0" r="0" b="7620"/>
          <wp:wrapTight wrapText="bothSides">
            <wp:wrapPolygon edited="0">
              <wp:start x="0" y="0"/>
              <wp:lineTo x="0" y="21027"/>
              <wp:lineTo x="21219" y="21027"/>
              <wp:lineTo x="21219" y="0"/>
              <wp:lineTo x="0" y="0"/>
            </wp:wrapPolygon>
          </wp:wrapTight>
          <wp:docPr id="2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36" w:rsidRPr="006F5057">
      <w:rPr>
        <w:rFonts w:ascii="Verdana" w:hAnsi="Verdana"/>
        <w:noProof/>
        <w:sz w:val="20"/>
        <w:szCs w:val="20"/>
      </w:rPr>
      <w:drawing>
        <wp:inline distT="0" distB="0" distL="0" distR="0" wp14:anchorId="53C99E50" wp14:editId="78CB351B">
          <wp:extent cx="3924300" cy="632460"/>
          <wp:effectExtent l="0" t="0" r="0" b="0"/>
          <wp:docPr id="2" name="Immagine 2" descr="BAN_blu1rigaNero"/>
          <wp:cNvGraphicFramePr/>
          <a:graphic xmlns:a="http://schemas.openxmlformats.org/drawingml/2006/main">
            <a:graphicData uri="http://schemas.openxmlformats.org/drawingml/2006/picture">
              <pic:pic xmlns:pic="http://schemas.openxmlformats.org/drawingml/2006/picture">
                <pic:nvPicPr>
                  <pic:cNvPr id="2" name="Immagine 2" descr="BAN_blu1rigaNero"/>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24300" cy="632460"/>
                  </a:xfrm>
                  <a:prstGeom prst="rect">
                    <a:avLst/>
                  </a:prstGeom>
                  <a:noFill/>
                  <a:ln>
                    <a:noFill/>
                  </a:ln>
                </pic:spPr>
              </pic:pic>
            </a:graphicData>
          </a:graphic>
        </wp:inline>
      </w:drawing>
    </w:r>
  </w:p>
  <w:p w14:paraId="572079BE" w14:textId="77777777" w:rsidR="006F5057" w:rsidRPr="006F5057" w:rsidRDefault="006F5057" w:rsidP="006F5057">
    <w:pPr>
      <w:pStyle w:val="Intestazione"/>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FF7A" w14:textId="77777777" w:rsidR="00F46DAE" w:rsidRDefault="00F46D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8FB"/>
    <w:multiLevelType w:val="multilevel"/>
    <w:tmpl w:val="F6A4B854"/>
    <w:lvl w:ilvl="0">
      <w:start w:val="4"/>
      <w:numFmt w:val="decimal"/>
      <w:lvlText w:val="%1"/>
      <w:lvlJc w:val="left"/>
      <w:pPr>
        <w:ind w:left="360" w:hanging="360"/>
      </w:pPr>
      <w:rPr>
        <w:rFonts w:hint="default"/>
      </w:rPr>
    </w:lvl>
    <w:lvl w:ilvl="1">
      <w:start w:val="1"/>
      <w:numFmt w:val="decimal"/>
      <w:lvlText w:val="8.%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37D5575"/>
    <w:multiLevelType w:val="multilevel"/>
    <w:tmpl w:val="4504FB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615607"/>
    <w:multiLevelType w:val="multilevel"/>
    <w:tmpl w:val="F6A4B854"/>
    <w:lvl w:ilvl="0">
      <w:start w:val="4"/>
      <w:numFmt w:val="decimal"/>
      <w:lvlText w:val="%1"/>
      <w:lvlJc w:val="left"/>
      <w:pPr>
        <w:ind w:left="360" w:hanging="360"/>
      </w:pPr>
      <w:rPr>
        <w:rFonts w:cs="Times New Roman" w:hint="default"/>
      </w:rPr>
    </w:lvl>
    <w:lvl w:ilvl="1">
      <w:start w:val="1"/>
      <w:numFmt w:val="decimal"/>
      <w:lvlText w:val="8.%2"/>
      <w:lvlJc w:val="left"/>
      <w:pPr>
        <w:ind w:left="928" w:hanging="360"/>
      </w:pPr>
      <w:rPr>
        <w:rFonts w:cs="Times New Roman" w:hint="default"/>
        <w:b/>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15:restartNumberingAfterBreak="0">
    <w:nsid w:val="164C05F6"/>
    <w:multiLevelType w:val="multilevel"/>
    <w:tmpl w:val="A346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40D57"/>
    <w:multiLevelType w:val="multilevel"/>
    <w:tmpl w:val="FD1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77A02"/>
    <w:multiLevelType w:val="hybridMultilevel"/>
    <w:tmpl w:val="0FB050D0"/>
    <w:lvl w:ilvl="0" w:tplc="3E3E2D38">
      <w:start w:val="1"/>
      <w:numFmt w:val="decimal"/>
      <w:lvlText w:val="(%1)"/>
      <w:lvlJc w:val="left"/>
      <w:pPr>
        <w:ind w:left="502" w:hanging="360"/>
      </w:pPr>
      <w:rPr>
        <w:rFonts w:cs="Times New Roman" w:hint="default"/>
        <w:b/>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6" w15:restartNumberingAfterBreak="0">
    <w:nsid w:val="198663AC"/>
    <w:multiLevelType w:val="hybridMultilevel"/>
    <w:tmpl w:val="F8149C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B1938C5"/>
    <w:multiLevelType w:val="hybridMultilevel"/>
    <w:tmpl w:val="3EFCBF48"/>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8" w15:restartNumberingAfterBreak="0">
    <w:nsid w:val="1F117B53"/>
    <w:multiLevelType w:val="multilevel"/>
    <w:tmpl w:val="D02234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282A7EDA"/>
    <w:multiLevelType w:val="multilevel"/>
    <w:tmpl w:val="301C10F2"/>
    <w:lvl w:ilvl="0">
      <w:start w:val="4"/>
      <w:numFmt w:val="decimal"/>
      <w:lvlText w:val="%1"/>
      <w:lvlJc w:val="left"/>
      <w:pPr>
        <w:ind w:left="360" w:hanging="360"/>
      </w:pPr>
      <w:rPr>
        <w:rFonts w:hint="default"/>
      </w:rPr>
    </w:lvl>
    <w:lvl w:ilvl="1">
      <w:start w:val="1"/>
      <w:numFmt w:val="decimal"/>
      <w:lvlText w:val="5.%2"/>
      <w:lvlJc w:val="left"/>
      <w:pPr>
        <w:ind w:left="502"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2B4C47D6"/>
    <w:multiLevelType w:val="hybridMultilevel"/>
    <w:tmpl w:val="5484D05E"/>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1" w15:restartNumberingAfterBreak="0">
    <w:nsid w:val="2D8A4B9C"/>
    <w:multiLevelType w:val="hybridMultilevel"/>
    <w:tmpl w:val="7A4A0B02"/>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3C1E59"/>
    <w:multiLevelType w:val="multilevel"/>
    <w:tmpl w:val="3DB0E790"/>
    <w:lvl w:ilvl="0">
      <w:start w:val="3"/>
      <w:numFmt w:val="decimal"/>
      <w:lvlText w:val="%1."/>
      <w:lvlJc w:val="left"/>
      <w:pPr>
        <w:ind w:left="720" w:hanging="360"/>
      </w:pPr>
      <w:rPr>
        <w:rFonts w:hint="default"/>
        <w:b/>
        <w:u w:val="none"/>
      </w:rPr>
    </w:lvl>
    <w:lvl w:ilvl="1">
      <w:start w:val="1"/>
      <w:numFmt w:val="decimal"/>
      <w:isLgl/>
      <w:lvlText w:val="7.%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6D0437"/>
    <w:multiLevelType w:val="multilevel"/>
    <w:tmpl w:val="BE14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734C0"/>
    <w:multiLevelType w:val="hybridMultilevel"/>
    <w:tmpl w:val="B6F6AF66"/>
    <w:lvl w:ilvl="0" w:tplc="4CBE918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2E2F0D"/>
    <w:multiLevelType w:val="hybridMultilevel"/>
    <w:tmpl w:val="863EA218"/>
    <w:lvl w:ilvl="0" w:tplc="5330CFC6">
      <w:start w:val="1"/>
      <w:numFmt w:val="decimal"/>
      <w:lvlText w:val="(%1)"/>
      <w:lvlJc w:val="left"/>
      <w:pPr>
        <w:ind w:left="720" w:hanging="360"/>
      </w:pPr>
      <w:rPr>
        <w:rFonts w:ascii="Times New Roman" w:eastAsia="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D74EA"/>
    <w:multiLevelType w:val="hybridMultilevel"/>
    <w:tmpl w:val="1D7C7E8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FFD6955"/>
    <w:multiLevelType w:val="multilevel"/>
    <w:tmpl w:val="8C147BE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721539A"/>
    <w:multiLevelType w:val="hybridMultilevel"/>
    <w:tmpl w:val="4314CCC4"/>
    <w:lvl w:ilvl="0" w:tplc="0410000F">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F542725"/>
    <w:multiLevelType w:val="multilevel"/>
    <w:tmpl w:val="94563F9E"/>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5A5025"/>
    <w:multiLevelType w:val="hybridMultilevel"/>
    <w:tmpl w:val="814CD2CE"/>
    <w:lvl w:ilvl="0" w:tplc="4CBE9188">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5"/>
  </w:num>
  <w:num w:numId="5">
    <w:abstractNumId w:val="20"/>
  </w:num>
  <w:num w:numId="6">
    <w:abstractNumId w:val="19"/>
  </w:num>
  <w:num w:numId="7">
    <w:abstractNumId w:val="17"/>
  </w:num>
  <w:num w:numId="8">
    <w:abstractNumId w:val="12"/>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1"/>
  </w:num>
  <w:num w:numId="14">
    <w:abstractNumId w:val="14"/>
  </w:num>
  <w:num w:numId="15">
    <w:abstractNumId w:val="2"/>
  </w:num>
  <w:num w:numId="16">
    <w:abstractNumId w:val="0"/>
  </w:num>
  <w:num w:numId="17">
    <w:abstractNumId w:val="3"/>
  </w:num>
  <w:num w:numId="18">
    <w:abstractNumId w:val="15"/>
  </w:num>
  <w:num w:numId="19">
    <w:abstractNumId w:val="13"/>
  </w:num>
  <w:num w:numId="20">
    <w:abstractNumId w:val="4"/>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tTC3MDEwsrA0NzJQ0lEKTi0uzszPAykwrgUAX4a4/CwAAAA="/>
  </w:docVars>
  <w:rsids>
    <w:rsidRoot w:val="00EF30DB"/>
    <w:rsid w:val="0001196F"/>
    <w:rsid w:val="00012357"/>
    <w:rsid w:val="00066102"/>
    <w:rsid w:val="00067882"/>
    <w:rsid w:val="0007171D"/>
    <w:rsid w:val="000731AB"/>
    <w:rsid w:val="00086596"/>
    <w:rsid w:val="00087097"/>
    <w:rsid w:val="000B0B46"/>
    <w:rsid w:val="000B6A55"/>
    <w:rsid w:val="000C03C7"/>
    <w:rsid w:val="00104E4F"/>
    <w:rsid w:val="00117A0F"/>
    <w:rsid w:val="00136748"/>
    <w:rsid w:val="00145760"/>
    <w:rsid w:val="00150B36"/>
    <w:rsid w:val="00151674"/>
    <w:rsid w:val="001537C9"/>
    <w:rsid w:val="00154F36"/>
    <w:rsid w:val="001554E6"/>
    <w:rsid w:val="00157226"/>
    <w:rsid w:val="00172E66"/>
    <w:rsid w:val="00174D60"/>
    <w:rsid w:val="0017673D"/>
    <w:rsid w:val="00184057"/>
    <w:rsid w:val="00192374"/>
    <w:rsid w:val="00193DE7"/>
    <w:rsid w:val="001A2013"/>
    <w:rsid w:val="001B294C"/>
    <w:rsid w:val="001B473F"/>
    <w:rsid w:val="001C388A"/>
    <w:rsid w:val="001C6724"/>
    <w:rsid w:val="001D7D09"/>
    <w:rsid w:val="001F50EE"/>
    <w:rsid w:val="00216F7D"/>
    <w:rsid w:val="00221027"/>
    <w:rsid w:val="00235691"/>
    <w:rsid w:val="00274025"/>
    <w:rsid w:val="0029251C"/>
    <w:rsid w:val="00295658"/>
    <w:rsid w:val="002A36CC"/>
    <w:rsid w:val="002C2218"/>
    <w:rsid w:val="002D213A"/>
    <w:rsid w:val="00300FFC"/>
    <w:rsid w:val="003018DE"/>
    <w:rsid w:val="00302FEE"/>
    <w:rsid w:val="0031091F"/>
    <w:rsid w:val="00311DBD"/>
    <w:rsid w:val="00314108"/>
    <w:rsid w:val="00314276"/>
    <w:rsid w:val="00324B04"/>
    <w:rsid w:val="00326C34"/>
    <w:rsid w:val="003318C5"/>
    <w:rsid w:val="003459B9"/>
    <w:rsid w:val="0036295B"/>
    <w:rsid w:val="00364D16"/>
    <w:rsid w:val="00373BDC"/>
    <w:rsid w:val="00374778"/>
    <w:rsid w:val="003851E8"/>
    <w:rsid w:val="003B46A2"/>
    <w:rsid w:val="003B59AC"/>
    <w:rsid w:val="003B66C1"/>
    <w:rsid w:val="003C0FE3"/>
    <w:rsid w:val="003C189F"/>
    <w:rsid w:val="003C575D"/>
    <w:rsid w:val="00413B16"/>
    <w:rsid w:val="00432FEF"/>
    <w:rsid w:val="00434001"/>
    <w:rsid w:val="00445201"/>
    <w:rsid w:val="00462227"/>
    <w:rsid w:val="00464105"/>
    <w:rsid w:val="004718C4"/>
    <w:rsid w:val="004764DF"/>
    <w:rsid w:val="00477025"/>
    <w:rsid w:val="00480B2B"/>
    <w:rsid w:val="004847EC"/>
    <w:rsid w:val="004B78AE"/>
    <w:rsid w:val="004C04A4"/>
    <w:rsid w:val="004C3B64"/>
    <w:rsid w:val="004F741E"/>
    <w:rsid w:val="0051261C"/>
    <w:rsid w:val="00520023"/>
    <w:rsid w:val="00520535"/>
    <w:rsid w:val="0052241D"/>
    <w:rsid w:val="005303A6"/>
    <w:rsid w:val="00530DB3"/>
    <w:rsid w:val="0053246D"/>
    <w:rsid w:val="005349BB"/>
    <w:rsid w:val="00541E26"/>
    <w:rsid w:val="005441F2"/>
    <w:rsid w:val="00567721"/>
    <w:rsid w:val="005A65BC"/>
    <w:rsid w:val="005C5405"/>
    <w:rsid w:val="005C7AFB"/>
    <w:rsid w:val="005E48F9"/>
    <w:rsid w:val="005E5144"/>
    <w:rsid w:val="005F0D3A"/>
    <w:rsid w:val="00602628"/>
    <w:rsid w:val="0063166B"/>
    <w:rsid w:val="00635F9E"/>
    <w:rsid w:val="0063684A"/>
    <w:rsid w:val="006747DD"/>
    <w:rsid w:val="00676972"/>
    <w:rsid w:val="00695800"/>
    <w:rsid w:val="006A527B"/>
    <w:rsid w:val="006C79BD"/>
    <w:rsid w:val="006E335C"/>
    <w:rsid w:val="006F3483"/>
    <w:rsid w:val="006F5057"/>
    <w:rsid w:val="00702FF1"/>
    <w:rsid w:val="00707760"/>
    <w:rsid w:val="00720079"/>
    <w:rsid w:val="00724D35"/>
    <w:rsid w:val="0072749A"/>
    <w:rsid w:val="007307CC"/>
    <w:rsid w:val="00756021"/>
    <w:rsid w:val="00760647"/>
    <w:rsid w:val="0076155E"/>
    <w:rsid w:val="007636A6"/>
    <w:rsid w:val="007A5B19"/>
    <w:rsid w:val="007C246C"/>
    <w:rsid w:val="007C330E"/>
    <w:rsid w:val="007E5BA9"/>
    <w:rsid w:val="007F64EB"/>
    <w:rsid w:val="00800441"/>
    <w:rsid w:val="0080274D"/>
    <w:rsid w:val="0082488D"/>
    <w:rsid w:val="008402AB"/>
    <w:rsid w:val="008418BD"/>
    <w:rsid w:val="00852B44"/>
    <w:rsid w:val="0085478B"/>
    <w:rsid w:val="00855FF3"/>
    <w:rsid w:val="00871EA5"/>
    <w:rsid w:val="0087432B"/>
    <w:rsid w:val="0087597A"/>
    <w:rsid w:val="008761BA"/>
    <w:rsid w:val="008821BC"/>
    <w:rsid w:val="0088401B"/>
    <w:rsid w:val="00890F8C"/>
    <w:rsid w:val="00896D88"/>
    <w:rsid w:val="008A416E"/>
    <w:rsid w:val="008A678F"/>
    <w:rsid w:val="008B22D2"/>
    <w:rsid w:val="008C434E"/>
    <w:rsid w:val="008D6403"/>
    <w:rsid w:val="008F3F22"/>
    <w:rsid w:val="008F6E0B"/>
    <w:rsid w:val="00907D1E"/>
    <w:rsid w:val="00924C08"/>
    <w:rsid w:val="00943A54"/>
    <w:rsid w:val="009479F3"/>
    <w:rsid w:val="00961478"/>
    <w:rsid w:val="009629E8"/>
    <w:rsid w:val="00967359"/>
    <w:rsid w:val="00973EEB"/>
    <w:rsid w:val="009A24DB"/>
    <w:rsid w:val="009A74C5"/>
    <w:rsid w:val="009A7DA3"/>
    <w:rsid w:val="009B17D1"/>
    <w:rsid w:val="009D714A"/>
    <w:rsid w:val="009E66BA"/>
    <w:rsid w:val="009E6705"/>
    <w:rsid w:val="009F5AD0"/>
    <w:rsid w:val="00A212DA"/>
    <w:rsid w:val="00A26E56"/>
    <w:rsid w:val="00A36B7D"/>
    <w:rsid w:val="00A45375"/>
    <w:rsid w:val="00A60795"/>
    <w:rsid w:val="00A62D5F"/>
    <w:rsid w:val="00A67C05"/>
    <w:rsid w:val="00A73BD2"/>
    <w:rsid w:val="00A96EA1"/>
    <w:rsid w:val="00AB40C4"/>
    <w:rsid w:val="00AD02BE"/>
    <w:rsid w:val="00AD64CE"/>
    <w:rsid w:val="00B005DC"/>
    <w:rsid w:val="00B0082D"/>
    <w:rsid w:val="00B105DF"/>
    <w:rsid w:val="00B1291B"/>
    <w:rsid w:val="00B174DC"/>
    <w:rsid w:val="00B26026"/>
    <w:rsid w:val="00B31E01"/>
    <w:rsid w:val="00B3294C"/>
    <w:rsid w:val="00B435AB"/>
    <w:rsid w:val="00B53F7F"/>
    <w:rsid w:val="00B54645"/>
    <w:rsid w:val="00B86F53"/>
    <w:rsid w:val="00B9068B"/>
    <w:rsid w:val="00B91DAD"/>
    <w:rsid w:val="00B93030"/>
    <w:rsid w:val="00B97AF7"/>
    <w:rsid w:val="00BB1B1E"/>
    <w:rsid w:val="00BB243B"/>
    <w:rsid w:val="00BB7F4B"/>
    <w:rsid w:val="00BC05F1"/>
    <w:rsid w:val="00BC266F"/>
    <w:rsid w:val="00BC2D10"/>
    <w:rsid w:val="00BC6ACB"/>
    <w:rsid w:val="00BD735D"/>
    <w:rsid w:val="00BE27F5"/>
    <w:rsid w:val="00BF3ADA"/>
    <w:rsid w:val="00BF436F"/>
    <w:rsid w:val="00C00F4E"/>
    <w:rsid w:val="00C17301"/>
    <w:rsid w:val="00C21C2C"/>
    <w:rsid w:val="00C229AD"/>
    <w:rsid w:val="00C24265"/>
    <w:rsid w:val="00C2785B"/>
    <w:rsid w:val="00C32717"/>
    <w:rsid w:val="00C367B8"/>
    <w:rsid w:val="00C43EB4"/>
    <w:rsid w:val="00C453F8"/>
    <w:rsid w:val="00C64C81"/>
    <w:rsid w:val="00C725AD"/>
    <w:rsid w:val="00C9090E"/>
    <w:rsid w:val="00C94E0C"/>
    <w:rsid w:val="00CA1DBC"/>
    <w:rsid w:val="00CB14F9"/>
    <w:rsid w:val="00CB692E"/>
    <w:rsid w:val="00CC5B63"/>
    <w:rsid w:val="00CD19FA"/>
    <w:rsid w:val="00CD4A26"/>
    <w:rsid w:val="00CD560E"/>
    <w:rsid w:val="00CD65AD"/>
    <w:rsid w:val="00CD7F03"/>
    <w:rsid w:val="00CE0867"/>
    <w:rsid w:val="00CF440C"/>
    <w:rsid w:val="00D06FEB"/>
    <w:rsid w:val="00D27925"/>
    <w:rsid w:val="00D55030"/>
    <w:rsid w:val="00D82FC4"/>
    <w:rsid w:val="00DB07BF"/>
    <w:rsid w:val="00DB5C09"/>
    <w:rsid w:val="00DC28A0"/>
    <w:rsid w:val="00DC4BFC"/>
    <w:rsid w:val="00DD0A08"/>
    <w:rsid w:val="00DE08D5"/>
    <w:rsid w:val="00DF14F2"/>
    <w:rsid w:val="00E1362F"/>
    <w:rsid w:val="00E24780"/>
    <w:rsid w:val="00E26435"/>
    <w:rsid w:val="00E372AA"/>
    <w:rsid w:val="00E40BBB"/>
    <w:rsid w:val="00E50E1B"/>
    <w:rsid w:val="00E53AD9"/>
    <w:rsid w:val="00E64E45"/>
    <w:rsid w:val="00E679E7"/>
    <w:rsid w:val="00E702AE"/>
    <w:rsid w:val="00E92F05"/>
    <w:rsid w:val="00EA5D14"/>
    <w:rsid w:val="00EB5BD1"/>
    <w:rsid w:val="00EB5CC8"/>
    <w:rsid w:val="00EE0158"/>
    <w:rsid w:val="00EE29DB"/>
    <w:rsid w:val="00EE4F9B"/>
    <w:rsid w:val="00EF30DB"/>
    <w:rsid w:val="00EF63A7"/>
    <w:rsid w:val="00F010C7"/>
    <w:rsid w:val="00F155D5"/>
    <w:rsid w:val="00F35D60"/>
    <w:rsid w:val="00F43C1B"/>
    <w:rsid w:val="00F46DAE"/>
    <w:rsid w:val="00F508EC"/>
    <w:rsid w:val="00F60382"/>
    <w:rsid w:val="00F77117"/>
    <w:rsid w:val="00F82738"/>
    <w:rsid w:val="00F9429B"/>
    <w:rsid w:val="00F9743F"/>
    <w:rsid w:val="00FB11FC"/>
    <w:rsid w:val="00FB433E"/>
    <w:rsid w:val="00FB70B7"/>
    <w:rsid w:val="00FE1F6D"/>
    <w:rsid w:val="00FE2957"/>
    <w:rsid w:val="00FF495D"/>
    <w:rsid w:val="00FF6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4C6D00"/>
  <w15:docId w15:val="{D57F443D-4011-4F96-AC1A-DB1BDEA2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0B3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50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0B3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150B36"/>
    <w:pPr>
      <w:tabs>
        <w:tab w:val="center" w:pos="4819"/>
        <w:tab w:val="right" w:pos="9638"/>
      </w:tabs>
    </w:pPr>
  </w:style>
  <w:style w:type="character" w:customStyle="1" w:styleId="IntestazioneCarattere">
    <w:name w:val="Intestazione Carattere"/>
    <w:basedOn w:val="Carpredefinitoparagrafo"/>
    <w:link w:val="Intestazione"/>
    <w:uiPriority w:val="99"/>
    <w:rsid w:val="00150B3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50B36"/>
    <w:pPr>
      <w:tabs>
        <w:tab w:val="center" w:pos="4819"/>
        <w:tab w:val="right" w:pos="9638"/>
      </w:tabs>
    </w:pPr>
  </w:style>
  <w:style w:type="character" w:customStyle="1" w:styleId="PidipaginaCarattere">
    <w:name w:val="Piè di pagina Carattere"/>
    <w:basedOn w:val="Carpredefinitoparagrafo"/>
    <w:link w:val="Pidipagina"/>
    <w:uiPriority w:val="99"/>
    <w:rsid w:val="00150B36"/>
    <w:rPr>
      <w:rFonts w:ascii="Times New Roman" w:eastAsia="Times New Roman" w:hAnsi="Times New Roman" w:cs="Times New Roman"/>
      <w:sz w:val="24"/>
      <w:szCs w:val="24"/>
      <w:lang w:eastAsia="it-IT"/>
    </w:rPr>
  </w:style>
  <w:style w:type="character" w:styleId="Collegamentoipertestuale">
    <w:name w:val="Hyperlink"/>
    <w:unhideWhenUsed/>
    <w:rsid w:val="00150B36"/>
    <w:rPr>
      <w:color w:val="0000FF"/>
      <w:u w:val="single"/>
    </w:rPr>
  </w:style>
  <w:style w:type="paragraph" w:styleId="Paragrafoelenco">
    <w:name w:val="List Paragraph"/>
    <w:basedOn w:val="Normale"/>
    <w:uiPriority w:val="34"/>
    <w:qFormat/>
    <w:rsid w:val="009F5AD0"/>
    <w:pPr>
      <w:ind w:left="720"/>
      <w:contextualSpacing/>
    </w:pPr>
  </w:style>
  <w:style w:type="paragraph" w:customStyle="1" w:styleId="Text1">
    <w:name w:val="Text 1"/>
    <w:basedOn w:val="Normale"/>
    <w:rsid w:val="006747DD"/>
    <w:pPr>
      <w:tabs>
        <w:tab w:val="left" w:pos="2161"/>
      </w:tabs>
      <w:spacing w:after="240"/>
      <w:ind w:left="1441"/>
      <w:jc w:val="both"/>
    </w:pPr>
    <w:rPr>
      <w:szCs w:val="20"/>
    </w:rPr>
  </w:style>
  <w:style w:type="paragraph" w:styleId="Corpotesto">
    <w:name w:val="Body Text"/>
    <w:basedOn w:val="Normale"/>
    <w:link w:val="CorpotestoCarattere"/>
    <w:rsid w:val="00896D88"/>
    <w:pPr>
      <w:spacing w:after="120"/>
    </w:pPr>
    <w:rPr>
      <w:noProof/>
      <w:lang w:val="en-US"/>
    </w:rPr>
  </w:style>
  <w:style w:type="character" w:customStyle="1" w:styleId="CorpotestoCarattere">
    <w:name w:val="Corpo testo Carattere"/>
    <w:basedOn w:val="Carpredefinitoparagrafo"/>
    <w:link w:val="Corpotesto"/>
    <w:rsid w:val="00896D88"/>
    <w:rPr>
      <w:rFonts w:ascii="Times New Roman" w:eastAsia="Times New Roman" w:hAnsi="Times New Roman" w:cs="Times New Roman"/>
      <w:noProof/>
      <w:sz w:val="24"/>
      <w:szCs w:val="24"/>
      <w:lang w:val="en-US" w:eastAsia="it-IT"/>
    </w:rPr>
  </w:style>
  <w:style w:type="paragraph" w:styleId="Testonotaapidipagina">
    <w:name w:val="footnote text"/>
    <w:basedOn w:val="Normale"/>
    <w:link w:val="TestonotaapidipaginaCarattere"/>
    <w:uiPriority w:val="99"/>
    <w:semiHidden/>
    <w:unhideWhenUsed/>
    <w:rsid w:val="0088401B"/>
    <w:rPr>
      <w:sz w:val="20"/>
      <w:szCs w:val="20"/>
    </w:rPr>
  </w:style>
  <w:style w:type="character" w:customStyle="1" w:styleId="TestonotaapidipaginaCarattere">
    <w:name w:val="Testo nota a piè di pagina Carattere"/>
    <w:basedOn w:val="Carpredefinitoparagrafo"/>
    <w:link w:val="Testonotaapidipagina"/>
    <w:uiPriority w:val="99"/>
    <w:semiHidden/>
    <w:rsid w:val="0088401B"/>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88401B"/>
    <w:rPr>
      <w:vertAlign w:val="superscript"/>
    </w:rPr>
  </w:style>
  <w:style w:type="paragraph" w:styleId="NormaleWeb">
    <w:name w:val="Normal (Web)"/>
    <w:basedOn w:val="Normale"/>
    <w:uiPriority w:val="99"/>
    <w:unhideWhenUsed/>
    <w:rsid w:val="000B0B46"/>
    <w:pPr>
      <w:spacing w:before="100" w:beforeAutospacing="1" w:after="100" w:afterAutospacing="1"/>
    </w:pPr>
  </w:style>
  <w:style w:type="character" w:styleId="Enfasicorsivo">
    <w:name w:val="Emphasis"/>
    <w:basedOn w:val="Carpredefinitoparagrafo"/>
    <w:uiPriority w:val="20"/>
    <w:qFormat/>
    <w:rsid w:val="008A4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0202">
      <w:bodyDiv w:val="1"/>
      <w:marLeft w:val="0"/>
      <w:marRight w:val="0"/>
      <w:marTop w:val="0"/>
      <w:marBottom w:val="0"/>
      <w:divBdr>
        <w:top w:val="none" w:sz="0" w:space="0" w:color="auto"/>
        <w:left w:val="none" w:sz="0" w:space="0" w:color="auto"/>
        <w:bottom w:val="none" w:sz="0" w:space="0" w:color="auto"/>
        <w:right w:val="none" w:sz="0" w:space="0" w:color="auto"/>
      </w:divBdr>
    </w:div>
    <w:div w:id="54862368">
      <w:bodyDiv w:val="1"/>
      <w:marLeft w:val="0"/>
      <w:marRight w:val="0"/>
      <w:marTop w:val="0"/>
      <w:marBottom w:val="0"/>
      <w:divBdr>
        <w:top w:val="none" w:sz="0" w:space="0" w:color="auto"/>
        <w:left w:val="none" w:sz="0" w:space="0" w:color="auto"/>
        <w:bottom w:val="none" w:sz="0" w:space="0" w:color="auto"/>
        <w:right w:val="none" w:sz="0" w:space="0" w:color="auto"/>
      </w:divBdr>
      <w:divsChild>
        <w:div w:id="1370958174">
          <w:marLeft w:val="0"/>
          <w:marRight w:val="0"/>
          <w:marTop w:val="0"/>
          <w:marBottom w:val="0"/>
          <w:divBdr>
            <w:top w:val="none" w:sz="0" w:space="0" w:color="auto"/>
            <w:left w:val="none" w:sz="0" w:space="0" w:color="auto"/>
            <w:bottom w:val="none" w:sz="0" w:space="0" w:color="auto"/>
            <w:right w:val="none" w:sz="0" w:space="0" w:color="auto"/>
          </w:divBdr>
          <w:divsChild>
            <w:div w:id="898056866">
              <w:marLeft w:val="0"/>
              <w:marRight w:val="0"/>
              <w:marTop w:val="0"/>
              <w:marBottom w:val="0"/>
              <w:divBdr>
                <w:top w:val="none" w:sz="0" w:space="0" w:color="auto"/>
                <w:left w:val="none" w:sz="0" w:space="0" w:color="auto"/>
                <w:bottom w:val="none" w:sz="0" w:space="0" w:color="auto"/>
                <w:right w:val="none" w:sz="0" w:space="0" w:color="auto"/>
              </w:divBdr>
              <w:divsChild>
                <w:div w:id="8492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6868">
      <w:bodyDiv w:val="1"/>
      <w:marLeft w:val="0"/>
      <w:marRight w:val="0"/>
      <w:marTop w:val="0"/>
      <w:marBottom w:val="0"/>
      <w:divBdr>
        <w:top w:val="none" w:sz="0" w:space="0" w:color="auto"/>
        <w:left w:val="none" w:sz="0" w:space="0" w:color="auto"/>
        <w:bottom w:val="none" w:sz="0" w:space="0" w:color="auto"/>
        <w:right w:val="none" w:sz="0" w:space="0" w:color="auto"/>
      </w:divBdr>
      <w:divsChild>
        <w:div w:id="2021883009">
          <w:marLeft w:val="0"/>
          <w:marRight w:val="0"/>
          <w:marTop w:val="0"/>
          <w:marBottom w:val="0"/>
          <w:divBdr>
            <w:top w:val="none" w:sz="0" w:space="0" w:color="auto"/>
            <w:left w:val="none" w:sz="0" w:space="0" w:color="auto"/>
            <w:bottom w:val="none" w:sz="0" w:space="0" w:color="auto"/>
            <w:right w:val="none" w:sz="0" w:space="0" w:color="auto"/>
          </w:divBdr>
          <w:divsChild>
            <w:div w:id="833491005">
              <w:marLeft w:val="0"/>
              <w:marRight w:val="0"/>
              <w:marTop w:val="0"/>
              <w:marBottom w:val="0"/>
              <w:divBdr>
                <w:top w:val="none" w:sz="0" w:space="0" w:color="auto"/>
                <w:left w:val="none" w:sz="0" w:space="0" w:color="auto"/>
                <w:bottom w:val="none" w:sz="0" w:space="0" w:color="auto"/>
                <w:right w:val="none" w:sz="0" w:space="0" w:color="auto"/>
              </w:divBdr>
              <w:divsChild>
                <w:div w:id="191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0973">
      <w:bodyDiv w:val="1"/>
      <w:marLeft w:val="0"/>
      <w:marRight w:val="0"/>
      <w:marTop w:val="0"/>
      <w:marBottom w:val="0"/>
      <w:divBdr>
        <w:top w:val="none" w:sz="0" w:space="0" w:color="auto"/>
        <w:left w:val="none" w:sz="0" w:space="0" w:color="auto"/>
        <w:bottom w:val="none" w:sz="0" w:space="0" w:color="auto"/>
        <w:right w:val="none" w:sz="0" w:space="0" w:color="auto"/>
      </w:divBdr>
    </w:div>
    <w:div w:id="94787723">
      <w:bodyDiv w:val="1"/>
      <w:marLeft w:val="0"/>
      <w:marRight w:val="0"/>
      <w:marTop w:val="0"/>
      <w:marBottom w:val="0"/>
      <w:divBdr>
        <w:top w:val="none" w:sz="0" w:space="0" w:color="auto"/>
        <w:left w:val="none" w:sz="0" w:space="0" w:color="auto"/>
        <w:bottom w:val="none" w:sz="0" w:space="0" w:color="auto"/>
        <w:right w:val="none" w:sz="0" w:space="0" w:color="auto"/>
      </w:divBdr>
      <w:divsChild>
        <w:div w:id="620452860">
          <w:marLeft w:val="0"/>
          <w:marRight w:val="0"/>
          <w:marTop w:val="0"/>
          <w:marBottom w:val="0"/>
          <w:divBdr>
            <w:top w:val="none" w:sz="0" w:space="0" w:color="auto"/>
            <w:left w:val="none" w:sz="0" w:space="0" w:color="auto"/>
            <w:bottom w:val="none" w:sz="0" w:space="0" w:color="auto"/>
            <w:right w:val="none" w:sz="0" w:space="0" w:color="auto"/>
          </w:divBdr>
          <w:divsChild>
            <w:div w:id="755398428">
              <w:marLeft w:val="0"/>
              <w:marRight w:val="0"/>
              <w:marTop w:val="0"/>
              <w:marBottom w:val="0"/>
              <w:divBdr>
                <w:top w:val="none" w:sz="0" w:space="0" w:color="auto"/>
                <w:left w:val="none" w:sz="0" w:space="0" w:color="auto"/>
                <w:bottom w:val="none" w:sz="0" w:space="0" w:color="auto"/>
                <w:right w:val="none" w:sz="0" w:space="0" w:color="auto"/>
              </w:divBdr>
              <w:divsChild>
                <w:div w:id="5851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2845">
      <w:bodyDiv w:val="1"/>
      <w:marLeft w:val="0"/>
      <w:marRight w:val="0"/>
      <w:marTop w:val="0"/>
      <w:marBottom w:val="0"/>
      <w:divBdr>
        <w:top w:val="none" w:sz="0" w:space="0" w:color="auto"/>
        <w:left w:val="none" w:sz="0" w:space="0" w:color="auto"/>
        <w:bottom w:val="none" w:sz="0" w:space="0" w:color="auto"/>
        <w:right w:val="none" w:sz="0" w:space="0" w:color="auto"/>
      </w:divBdr>
      <w:divsChild>
        <w:div w:id="1119690030">
          <w:marLeft w:val="0"/>
          <w:marRight w:val="0"/>
          <w:marTop w:val="0"/>
          <w:marBottom w:val="0"/>
          <w:divBdr>
            <w:top w:val="none" w:sz="0" w:space="0" w:color="auto"/>
            <w:left w:val="none" w:sz="0" w:space="0" w:color="auto"/>
            <w:bottom w:val="none" w:sz="0" w:space="0" w:color="auto"/>
            <w:right w:val="none" w:sz="0" w:space="0" w:color="auto"/>
          </w:divBdr>
          <w:divsChild>
            <w:div w:id="659582335">
              <w:marLeft w:val="0"/>
              <w:marRight w:val="0"/>
              <w:marTop w:val="0"/>
              <w:marBottom w:val="0"/>
              <w:divBdr>
                <w:top w:val="none" w:sz="0" w:space="0" w:color="auto"/>
                <w:left w:val="none" w:sz="0" w:space="0" w:color="auto"/>
                <w:bottom w:val="none" w:sz="0" w:space="0" w:color="auto"/>
                <w:right w:val="none" w:sz="0" w:space="0" w:color="auto"/>
              </w:divBdr>
              <w:divsChild>
                <w:div w:id="1768884781">
                  <w:marLeft w:val="0"/>
                  <w:marRight w:val="0"/>
                  <w:marTop w:val="0"/>
                  <w:marBottom w:val="0"/>
                  <w:divBdr>
                    <w:top w:val="none" w:sz="0" w:space="0" w:color="auto"/>
                    <w:left w:val="none" w:sz="0" w:space="0" w:color="auto"/>
                    <w:bottom w:val="none" w:sz="0" w:space="0" w:color="auto"/>
                    <w:right w:val="none" w:sz="0" w:space="0" w:color="auto"/>
                  </w:divBdr>
                </w:div>
                <w:div w:id="17011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0301">
      <w:bodyDiv w:val="1"/>
      <w:marLeft w:val="0"/>
      <w:marRight w:val="0"/>
      <w:marTop w:val="0"/>
      <w:marBottom w:val="0"/>
      <w:divBdr>
        <w:top w:val="none" w:sz="0" w:space="0" w:color="auto"/>
        <w:left w:val="none" w:sz="0" w:space="0" w:color="auto"/>
        <w:bottom w:val="none" w:sz="0" w:space="0" w:color="auto"/>
        <w:right w:val="none" w:sz="0" w:space="0" w:color="auto"/>
      </w:divBdr>
    </w:div>
    <w:div w:id="180555524">
      <w:bodyDiv w:val="1"/>
      <w:marLeft w:val="0"/>
      <w:marRight w:val="0"/>
      <w:marTop w:val="0"/>
      <w:marBottom w:val="0"/>
      <w:divBdr>
        <w:top w:val="none" w:sz="0" w:space="0" w:color="auto"/>
        <w:left w:val="none" w:sz="0" w:space="0" w:color="auto"/>
        <w:bottom w:val="none" w:sz="0" w:space="0" w:color="auto"/>
        <w:right w:val="none" w:sz="0" w:space="0" w:color="auto"/>
      </w:divBdr>
      <w:divsChild>
        <w:div w:id="901672604">
          <w:marLeft w:val="0"/>
          <w:marRight w:val="0"/>
          <w:marTop w:val="0"/>
          <w:marBottom w:val="0"/>
          <w:divBdr>
            <w:top w:val="none" w:sz="0" w:space="0" w:color="auto"/>
            <w:left w:val="none" w:sz="0" w:space="0" w:color="auto"/>
            <w:bottom w:val="none" w:sz="0" w:space="0" w:color="auto"/>
            <w:right w:val="none" w:sz="0" w:space="0" w:color="auto"/>
          </w:divBdr>
          <w:divsChild>
            <w:div w:id="112867690">
              <w:marLeft w:val="0"/>
              <w:marRight w:val="0"/>
              <w:marTop w:val="0"/>
              <w:marBottom w:val="0"/>
              <w:divBdr>
                <w:top w:val="none" w:sz="0" w:space="0" w:color="auto"/>
                <w:left w:val="none" w:sz="0" w:space="0" w:color="auto"/>
                <w:bottom w:val="none" w:sz="0" w:space="0" w:color="auto"/>
                <w:right w:val="none" w:sz="0" w:space="0" w:color="auto"/>
              </w:divBdr>
              <w:divsChild>
                <w:div w:id="748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066">
      <w:bodyDiv w:val="1"/>
      <w:marLeft w:val="0"/>
      <w:marRight w:val="0"/>
      <w:marTop w:val="0"/>
      <w:marBottom w:val="0"/>
      <w:divBdr>
        <w:top w:val="none" w:sz="0" w:space="0" w:color="auto"/>
        <w:left w:val="none" w:sz="0" w:space="0" w:color="auto"/>
        <w:bottom w:val="none" w:sz="0" w:space="0" w:color="auto"/>
        <w:right w:val="none" w:sz="0" w:space="0" w:color="auto"/>
      </w:divBdr>
      <w:divsChild>
        <w:div w:id="232009394">
          <w:marLeft w:val="0"/>
          <w:marRight w:val="0"/>
          <w:marTop w:val="0"/>
          <w:marBottom w:val="0"/>
          <w:divBdr>
            <w:top w:val="none" w:sz="0" w:space="0" w:color="auto"/>
            <w:left w:val="none" w:sz="0" w:space="0" w:color="auto"/>
            <w:bottom w:val="none" w:sz="0" w:space="0" w:color="auto"/>
            <w:right w:val="none" w:sz="0" w:space="0" w:color="auto"/>
          </w:divBdr>
          <w:divsChild>
            <w:div w:id="408234237">
              <w:marLeft w:val="0"/>
              <w:marRight w:val="0"/>
              <w:marTop w:val="0"/>
              <w:marBottom w:val="0"/>
              <w:divBdr>
                <w:top w:val="none" w:sz="0" w:space="0" w:color="auto"/>
                <w:left w:val="none" w:sz="0" w:space="0" w:color="auto"/>
                <w:bottom w:val="none" w:sz="0" w:space="0" w:color="auto"/>
                <w:right w:val="none" w:sz="0" w:space="0" w:color="auto"/>
              </w:divBdr>
              <w:divsChild>
                <w:div w:id="8232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232">
      <w:bodyDiv w:val="1"/>
      <w:marLeft w:val="0"/>
      <w:marRight w:val="0"/>
      <w:marTop w:val="0"/>
      <w:marBottom w:val="0"/>
      <w:divBdr>
        <w:top w:val="none" w:sz="0" w:space="0" w:color="auto"/>
        <w:left w:val="none" w:sz="0" w:space="0" w:color="auto"/>
        <w:bottom w:val="none" w:sz="0" w:space="0" w:color="auto"/>
        <w:right w:val="none" w:sz="0" w:space="0" w:color="auto"/>
      </w:divBdr>
      <w:divsChild>
        <w:div w:id="346949679">
          <w:marLeft w:val="0"/>
          <w:marRight w:val="0"/>
          <w:marTop w:val="0"/>
          <w:marBottom w:val="0"/>
          <w:divBdr>
            <w:top w:val="none" w:sz="0" w:space="0" w:color="auto"/>
            <w:left w:val="none" w:sz="0" w:space="0" w:color="auto"/>
            <w:bottom w:val="none" w:sz="0" w:space="0" w:color="auto"/>
            <w:right w:val="none" w:sz="0" w:space="0" w:color="auto"/>
          </w:divBdr>
          <w:divsChild>
            <w:div w:id="1217425349">
              <w:marLeft w:val="0"/>
              <w:marRight w:val="0"/>
              <w:marTop w:val="0"/>
              <w:marBottom w:val="0"/>
              <w:divBdr>
                <w:top w:val="none" w:sz="0" w:space="0" w:color="auto"/>
                <w:left w:val="none" w:sz="0" w:space="0" w:color="auto"/>
                <w:bottom w:val="none" w:sz="0" w:space="0" w:color="auto"/>
                <w:right w:val="none" w:sz="0" w:space="0" w:color="auto"/>
              </w:divBdr>
              <w:divsChild>
                <w:div w:id="6941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769">
      <w:bodyDiv w:val="1"/>
      <w:marLeft w:val="0"/>
      <w:marRight w:val="0"/>
      <w:marTop w:val="0"/>
      <w:marBottom w:val="0"/>
      <w:divBdr>
        <w:top w:val="none" w:sz="0" w:space="0" w:color="auto"/>
        <w:left w:val="none" w:sz="0" w:space="0" w:color="auto"/>
        <w:bottom w:val="none" w:sz="0" w:space="0" w:color="auto"/>
        <w:right w:val="none" w:sz="0" w:space="0" w:color="auto"/>
      </w:divBdr>
      <w:divsChild>
        <w:div w:id="1132676501">
          <w:marLeft w:val="0"/>
          <w:marRight w:val="0"/>
          <w:marTop w:val="0"/>
          <w:marBottom w:val="0"/>
          <w:divBdr>
            <w:top w:val="none" w:sz="0" w:space="0" w:color="auto"/>
            <w:left w:val="none" w:sz="0" w:space="0" w:color="auto"/>
            <w:bottom w:val="none" w:sz="0" w:space="0" w:color="auto"/>
            <w:right w:val="none" w:sz="0" w:space="0" w:color="auto"/>
          </w:divBdr>
          <w:divsChild>
            <w:div w:id="335810409">
              <w:marLeft w:val="0"/>
              <w:marRight w:val="0"/>
              <w:marTop w:val="0"/>
              <w:marBottom w:val="0"/>
              <w:divBdr>
                <w:top w:val="none" w:sz="0" w:space="0" w:color="auto"/>
                <w:left w:val="none" w:sz="0" w:space="0" w:color="auto"/>
                <w:bottom w:val="none" w:sz="0" w:space="0" w:color="auto"/>
                <w:right w:val="none" w:sz="0" w:space="0" w:color="auto"/>
              </w:divBdr>
              <w:divsChild>
                <w:div w:id="21086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1738">
      <w:bodyDiv w:val="1"/>
      <w:marLeft w:val="0"/>
      <w:marRight w:val="0"/>
      <w:marTop w:val="0"/>
      <w:marBottom w:val="0"/>
      <w:divBdr>
        <w:top w:val="none" w:sz="0" w:space="0" w:color="auto"/>
        <w:left w:val="none" w:sz="0" w:space="0" w:color="auto"/>
        <w:bottom w:val="none" w:sz="0" w:space="0" w:color="auto"/>
        <w:right w:val="none" w:sz="0" w:space="0" w:color="auto"/>
      </w:divBdr>
      <w:divsChild>
        <w:div w:id="1838960939">
          <w:marLeft w:val="0"/>
          <w:marRight w:val="0"/>
          <w:marTop w:val="0"/>
          <w:marBottom w:val="0"/>
          <w:divBdr>
            <w:top w:val="none" w:sz="0" w:space="0" w:color="auto"/>
            <w:left w:val="none" w:sz="0" w:space="0" w:color="auto"/>
            <w:bottom w:val="none" w:sz="0" w:space="0" w:color="auto"/>
            <w:right w:val="none" w:sz="0" w:space="0" w:color="auto"/>
          </w:divBdr>
          <w:divsChild>
            <w:div w:id="1518499621">
              <w:marLeft w:val="0"/>
              <w:marRight w:val="0"/>
              <w:marTop w:val="0"/>
              <w:marBottom w:val="0"/>
              <w:divBdr>
                <w:top w:val="none" w:sz="0" w:space="0" w:color="auto"/>
                <w:left w:val="none" w:sz="0" w:space="0" w:color="auto"/>
                <w:bottom w:val="none" w:sz="0" w:space="0" w:color="auto"/>
                <w:right w:val="none" w:sz="0" w:space="0" w:color="auto"/>
              </w:divBdr>
              <w:divsChild>
                <w:div w:id="6303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672">
      <w:bodyDiv w:val="1"/>
      <w:marLeft w:val="0"/>
      <w:marRight w:val="0"/>
      <w:marTop w:val="0"/>
      <w:marBottom w:val="0"/>
      <w:divBdr>
        <w:top w:val="none" w:sz="0" w:space="0" w:color="auto"/>
        <w:left w:val="none" w:sz="0" w:space="0" w:color="auto"/>
        <w:bottom w:val="none" w:sz="0" w:space="0" w:color="auto"/>
        <w:right w:val="none" w:sz="0" w:space="0" w:color="auto"/>
      </w:divBdr>
      <w:divsChild>
        <w:div w:id="2025325355">
          <w:marLeft w:val="0"/>
          <w:marRight w:val="0"/>
          <w:marTop w:val="0"/>
          <w:marBottom w:val="0"/>
          <w:divBdr>
            <w:top w:val="none" w:sz="0" w:space="0" w:color="auto"/>
            <w:left w:val="none" w:sz="0" w:space="0" w:color="auto"/>
            <w:bottom w:val="none" w:sz="0" w:space="0" w:color="auto"/>
            <w:right w:val="none" w:sz="0" w:space="0" w:color="auto"/>
          </w:divBdr>
          <w:divsChild>
            <w:div w:id="144399720">
              <w:marLeft w:val="0"/>
              <w:marRight w:val="0"/>
              <w:marTop w:val="0"/>
              <w:marBottom w:val="0"/>
              <w:divBdr>
                <w:top w:val="none" w:sz="0" w:space="0" w:color="auto"/>
                <w:left w:val="none" w:sz="0" w:space="0" w:color="auto"/>
                <w:bottom w:val="none" w:sz="0" w:space="0" w:color="auto"/>
                <w:right w:val="none" w:sz="0" w:space="0" w:color="auto"/>
              </w:divBdr>
              <w:divsChild>
                <w:div w:id="15363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6310">
      <w:bodyDiv w:val="1"/>
      <w:marLeft w:val="0"/>
      <w:marRight w:val="0"/>
      <w:marTop w:val="0"/>
      <w:marBottom w:val="0"/>
      <w:divBdr>
        <w:top w:val="none" w:sz="0" w:space="0" w:color="auto"/>
        <w:left w:val="none" w:sz="0" w:space="0" w:color="auto"/>
        <w:bottom w:val="none" w:sz="0" w:space="0" w:color="auto"/>
        <w:right w:val="none" w:sz="0" w:space="0" w:color="auto"/>
      </w:divBdr>
      <w:divsChild>
        <w:div w:id="347292941">
          <w:marLeft w:val="0"/>
          <w:marRight w:val="0"/>
          <w:marTop w:val="0"/>
          <w:marBottom w:val="0"/>
          <w:divBdr>
            <w:top w:val="none" w:sz="0" w:space="0" w:color="auto"/>
            <w:left w:val="none" w:sz="0" w:space="0" w:color="auto"/>
            <w:bottom w:val="none" w:sz="0" w:space="0" w:color="auto"/>
            <w:right w:val="none" w:sz="0" w:space="0" w:color="auto"/>
          </w:divBdr>
          <w:divsChild>
            <w:div w:id="1510826175">
              <w:marLeft w:val="0"/>
              <w:marRight w:val="0"/>
              <w:marTop w:val="0"/>
              <w:marBottom w:val="0"/>
              <w:divBdr>
                <w:top w:val="none" w:sz="0" w:space="0" w:color="auto"/>
                <w:left w:val="none" w:sz="0" w:space="0" w:color="auto"/>
                <w:bottom w:val="none" w:sz="0" w:space="0" w:color="auto"/>
                <w:right w:val="none" w:sz="0" w:space="0" w:color="auto"/>
              </w:divBdr>
              <w:divsChild>
                <w:div w:id="12314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6279">
      <w:bodyDiv w:val="1"/>
      <w:marLeft w:val="0"/>
      <w:marRight w:val="0"/>
      <w:marTop w:val="0"/>
      <w:marBottom w:val="0"/>
      <w:divBdr>
        <w:top w:val="none" w:sz="0" w:space="0" w:color="auto"/>
        <w:left w:val="none" w:sz="0" w:space="0" w:color="auto"/>
        <w:bottom w:val="none" w:sz="0" w:space="0" w:color="auto"/>
        <w:right w:val="none" w:sz="0" w:space="0" w:color="auto"/>
      </w:divBdr>
      <w:divsChild>
        <w:div w:id="1198935649">
          <w:marLeft w:val="0"/>
          <w:marRight w:val="0"/>
          <w:marTop w:val="0"/>
          <w:marBottom w:val="0"/>
          <w:divBdr>
            <w:top w:val="none" w:sz="0" w:space="0" w:color="auto"/>
            <w:left w:val="none" w:sz="0" w:space="0" w:color="auto"/>
            <w:bottom w:val="none" w:sz="0" w:space="0" w:color="auto"/>
            <w:right w:val="none" w:sz="0" w:space="0" w:color="auto"/>
          </w:divBdr>
          <w:divsChild>
            <w:div w:id="1419445954">
              <w:marLeft w:val="0"/>
              <w:marRight w:val="0"/>
              <w:marTop w:val="0"/>
              <w:marBottom w:val="0"/>
              <w:divBdr>
                <w:top w:val="none" w:sz="0" w:space="0" w:color="auto"/>
                <w:left w:val="none" w:sz="0" w:space="0" w:color="auto"/>
                <w:bottom w:val="none" w:sz="0" w:space="0" w:color="auto"/>
                <w:right w:val="none" w:sz="0" w:space="0" w:color="auto"/>
              </w:divBdr>
              <w:divsChild>
                <w:div w:id="10195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1801">
      <w:bodyDiv w:val="1"/>
      <w:marLeft w:val="0"/>
      <w:marRight w:val="0"/>
      <w:marTop w:val="0"/>
      <w:marBottom w:val="0"/>
      <w:divBdr>
        <w:top w:val="none" w:sz="0" w:space="0" w:color="auto"/>
        <w:left w:val="none" w:sz="0" w:space="0" w:color="auto"/>
        <w:bottom w:val="none" w:sz="0" w:space="0" w:color="auto"/>
        <w:right w:val="none" w:sz="0" w:space="0" w:color="auto"/>
      </w:divBdr>
      <w:divsChild>
        <w:div w:id="1260144832">
          <w:marLeft w:val="0"/>
          <w:marRight w:val="0"/>
          <w:marTop w:val="0"/>
          <w:marBottom w:val="0"/>
          <w:divBdr>
            <w:top w:val="none" w:sz="0" w:space="0" w:color="auto"/>
            <w:left w:val="none" w:sz="0" w:space="0" w:color="auto"/>
            <w:bottom w:val="none" w:sz="0" w:space="0" w:color="auto"/>
            <w:right w:val="none" w:sz="0" w:space="0" w:color="auto"/>
          </w:divBdr>
          <w:divsChild>
            <w:div w:id="1897933992">
              <w:marLeft w:val="0"/>
              <w:marRight w:val="0"/>
              <w:marTop w:val="0"/>
              <w:marBottom w:val="0"/>
              <w:divBdr>
                <w:top w:val="none" w:sz="0" w:space="0" w:color="auto"/>
                <w:left w:val="none" w:sz="0" w:space="0" w:color="auto"/>
                <w:bottom w:val="none" w:sz="0" w:space="0" w:color="auto"/>
                <w:right w:val="none" w:sz="0" w:space="0" w:color="auto"/>
              </w:divBdr>
              <w:divsChild>
                <w:div w:id="7123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8166">
      <w:bodyDiv w:val="1"/>
      <w:marLeft w:val="0"/>
      <w:marRight w:val="0"/>
      <w:marTop w:val="0"/>
      <w:marBottom w:val="0"/>
      <w:divBdr>
        <w:top w:val="none" w:sz="0" w:space="0" w:color="auto"/>
        <w:left w:val="none" w:sz="0" w:space="0" w:color="auto"/>
        <w:bottom w:val="none" w:sz="0" w:space="0" w:color="auto"/>
        <w:right w:val="none" w:sz="0" w:space="0" w:color="auto"/>
      </w:divBdr>
      <w:divsChild>
        <w:div w:id="1909145645">
          <w:marLeft w:val="0"/>
          <w:marRight w:val="0"/>
          <w:marTop w:val="0"/>
          <w:marBottom w:val="0"/>
          <w:divBdr>
            <w:top w:val="none" w:sz="0" w:space="0" w:color="auto"/>
            <w:left w:val="none" w:sz="0" w:space="0" w:color="auto"/>
            <w:bottom w:val="none" w:sz="0" w:space="0" w:color="auto"/>
            <w:right w:val="none" w:sz="0" w:space="0" w:color="auto"/>
          </w:divBdr>
          <w:divsChild>
            <w:div w:id="859511956">
              <w:marLeft w:val="0"/>
              <w:marRight w:val="0"/>
              <w:marTop w:val="0"/>
              <w:marBottom w:val="0"/>
              <w:divBdr>
                <w:top w:val="none" w:sz="0" w:space="0" w:color="auto"/>
                <w:left w:val="none" w:sz="0" w:space="0" w:color="auto"/>
                <w:bottom w:val="none" w:sz="0" w:space="0" w:color="auto"/>
                <w:right w:val="none" w:sz="0" w:space="0" w:color="auto"/>
              </w:divBdr>
              <w:divsChild>
                <w:div w:id="16246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2608">
      <w:bodyDiv w:val="1"/>
      <w:marLeft w:val="0"/>
      <w:marRight w:val="0"/>
      <w:marTop w:val="0"/>
      <w:marBottom w:val="0"/>
      <w:divBdr>
        <w:top w:val="none" w:sz="0" w:space="0" w:color="auto"/>
        <w:left w:val="none" w:sz="0" w:space="0" w:color="auto"/>
        <w:bottom w:val="none" w:sz="0" w:space="0" w:color="auto"/>
        <w:right w:val="none" w:sz="0" w:space="0" w:color="auto"/>
      </w:divBdr>
      <w:divsChild>
        <w:div w:id="84569550">
          <w:marLeft w:val="0"/>
          <w:marRight w:val="0"/>
          <w:marTop w:val="0"/>
          <w:marBottom w:val="0"/>
          <w:divBdr>
            <w:top w:val="none" w:sz="0" w:space="0" w:color="auto"/>
            <w:left w:val="none" w:sz="0" w:space="0" w:color="auto"/>
            <w:bottom w:val="none" w:sz="0" w:space="0" w:color="auto"/>
            <w:right w:val="none" w:sz="0" w:space="0" w:color="auto"/>
          </w:divBdr>
          <w:divsChild>
            <w:div w:id="327055779">
              <w:marLeft w:val="0"/>
              <w:marRight w:val="0"/>
              <w:marTop w:val="0"/>
              <w:marBottom w:val="0"/>
              <w:divBdr>
                <w:top w:val="none" w:sz="0" w:space="0" w:color="auto"/>
                <w:left w:val="none" w:sz="0" w:space="0" w:color="auto"/>
                <w:bottom w:val="none" w:sz="0" w:space="0" w:color="auto"/>
                <w:right w:val="none" w:sz="0" w:space="0" w:color="auto"/>
              </w:divBdr>
              <w:divsChild>
                <w:div w:id="16132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2381">
      <w:bodyDiv w:val="1"/>
      <w:marLeft w:val="0"/>
      <w:marRight w:val="0"/>
      <w:marTop w:val="0"/>
      <w:marBottom w:val="0"/>
      <w:divBdr>
        <w:top w:val="none" w:sz="0" w:space="0" w:color="auto"/>
        <w:left w:val="none" w:sz="0" w:space="0" w:color="auto"/>
        <w:bottom w:val="none" w:sz="0" w:space="0" w:color="auto"/>
        <w:right w:val="none" w:sz="0" w:space="0" w:color="auto"/>
      </w:divBdr>
    </w:div>
    <w:div w:id="470711720">
      <w:bodyDiv w:val="1"/>
      <w:marLeft w:val="0"/>
      <w:marRight w:val="0"/>
      <w:marTop w:val="0"/>
      <w:marBottom w:val="0"/>
      <w:divBdr>
        <w:top w:val="none" w:sz="0" w:space="0" w:color="auto"/>
        <w:left w:val="none" w:sz="0" w:space="0" w:color="auto"/>
        <w:bottom w:val="none" w:sz="0" w:space="0" w:color="auto"/>
        <w:right w:val="none" w:sz="0" w:space="0" w:color="auto"/>
      </w:divBdr>
      <w:divsChild>
        <w:div w:id="1447191246">
          <w:marLeft w:val="0"/>
          <w:marRight w:val="0"/>
          <w:marTop w:val="0"/>
          <w:marBottom w:val="0"/>
          <w:divBdr>
            <w:top w:val="none" w:sz="0" w:space="0" w:color="auto"/>
            <w:left w:val="none" w:sz="0" w:space="0" w:color="auto"/>
            <w:bottom w:val="none" w:sz="0" w:space="0" w:color="auto"/>
            <w:right w:val="none" w:sz="0" w:space="0" w:color="auto"/>
          </w:divBdr>
          <w:divsChild>
            <w:div w:id="1160652992">
              <w:marLeft w:val="0"/>
              <w:marRight w:val="0"/>
              <w:marTop w:val="0"/>
              <w:marBottom w:val="0"/>
              <w:divBdr>
                <w:top w:val="none" w:sz="0" w:space="0" w:color="auto"/>
                <w:left w:val="none" w:sz="0" w:space="0" w:color="auto"/>
                <w:bottom w:val="none" w:sz="0" w:space="0" w:color="auto"/>
                <w:right w:val="none" w:sz="0" w:space="0" w:color="auto"/>
              </w:divBdr>
              <w:divsChild>
                <w:div w:id="12175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058">
      <w:bodyDiv w:val="1"/>
      <w:marLeft w:val="0"/>
      <w:marRight w:val="0"/>
      <w:marTop w:val="0"/>
      <w:marBottom w:val="0"/>
      <w:divBdr>
        <w:top w:val="none" w:sz="0" w:space="0" w:color="auto"/>
        <w:left w:val="none" w:sz="0" w:space="0" w:color="auto"/>
        <w:bottom w:val="none" w:sz="0" w:space="0" w:color="auto"/>
        <w:right w:val="none" w:sz="0" w:space="0" w:color="auto"/>
      </w:divBdr>
    </w:div>
    <w:div w:id="613097299">
      <w:bodyDiv w:val="1"/>
      <w:marLeft w:val="0"/>
      <w:marRight w:val="0"/>
      <w:marTop w:val="0"/>
      <w:marBottom w:val="0"/>
      <w:divBdr>
        <w:top w:val="none" w:sz="0" w:space="0" w:color="auto"/>
        <w:left w:val="none" w:sz="0" w:space="0" w:color="auto"/>
        <w:bottom w:val="none" w:sz="0" w:space="0" w:color="auto"/>
        <w:right w:val="none" w:sz="0" w:space="0" w:color="auto"/>
      </w:divBdr>
      <w:divsChild>
        <w:div w:id="413094422">
          <w:marLeft w:val="0"/>
          <w:marRight w:val="0"/>
          <w:marTop w:val="0"/>
          <w:marBottom w:val="0"/>
          <w:divBdr>
            <w:top w:val="none" w:sz="0" w:space="0" w:color="auto"/>
            <w:left w:val="none" w:sz="0" w:space="0" w:color="auto"/>
            <w:bottom w:val="none" w:sz="0" w:space="0" w:color="auto"/>
            <w:right w:val="none" w:sz="0" w:space="0" w:color="auto"/>
          </w:divBdr>
          <w:divsChild>
            <w:div w:id="2131625007">
              <w:marLeft w:val="0"/>
              <w:marRight w:val="0"/>
              <w:marTop w:val="0"/>
              <w:marBottom w:val="0"/>
              <w:divBdr>
                <w:top w:val="none" w:sz="0" w:space="0" w:color="auto"/>
                <w:left w:val="none" w:sz="0" w:space="0" w:color="auto"/>
                <w:bottom w:val="none" w:sz="0" w:space="0" w:color="auto"/>
                <w:right w:val="none" w:sz="0" w:space="0" w:color="auto"/>
              </w:divBdr>
              <w:divsChild>
                <w:div w:id="578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81">
      <w:bodyDiv w:val="1"/>
      <w:marLeft w:val="0"/>
      <w:marRight w:val="0"/>
      <w:marTop w:val="0"/>
      <w:marBottom w:val="0"/>
      <w:divBdr>
        <w:top w:val="none" w:sz="0" w:space="0" w:color="auto"/>
        <w:left w:val="none" w:sz="0" w:space="0" w:color="auto"/>
        <w:bottom w:val="none" w:sz="0" w:space="0" w:color="auto"/>
        <w:right w:val="none" w:sz="0" w:space="0" w:color="auto"/>
      </w:divBdr>
    </w:div>
    <w:div w:id="720401781">
      <w:bodyDiv w:val="1"/>
      <w:marLeft w:val="0"/>
      <w:marRight w:val="0"/>
      <w:marTop w:val="0"/>
      <w:marBottom w:val="0"/>
      <w:divBdr>
        <w:top w:val="none" w:sz="0" w:space="0" w:color="auto"/>
        <w:left w:val="none" w:sz="0" w:space="0" w:color="auto"/>
        <w:bottom w:val="none" w:sz="0" w:space="0" w:color="auto"/>
        <w:right w:val="none" w:sz="0" w:space="0" w:color="auto"/>
      </w:divBdr>
      <w:divsChild>
        <w:div w:id="1208109889">
          <w:marLeft w:val="0"/>
          <w:marRight w:val="0"/>
          <w:marTop w:val="0"/>
          <w:marBottom w:val="0"/>
          <w:divBdr>
            <w:top w:val="none" w:sz="0" w:space="0" w:color="auto"/>
            <w:left w:val="none" w:sz="0" w:space="0" w:color="auto"/>
            <w:bottom w:val="none" w:sz="0" w:space="0" w:color="auto"/>
            <w:right w:val="none" w:sz="0" w:space="0" w:color="auto"/>
          </w:divBdr>
          <w:divsChild>
            <w:div w:id="1879003580">
              <w:marLeft w:val="0"/>
              <w:marRight w:val="0"/>
              <w:marTop w:val="0"/>
              <w:marBottom w:val="0"/>
              <w:divBdr>
                <w:top w:val="none" w:sz="0" w:space="0" w:color="auto"/>
                <w:left w:val="none" w:sz="0" w:space="0" w:color="auto"/>
                <w:bottom w:val="none" w:sz="0" w:space="0" w:color="auto"/>
                <w:right w:val="none" w:sz="0" w:space="0" w:color="auto"/>
              </w:divBdr>
              <w:divsChild>
                <w:div w:id="11651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23292">
      <w:bodyDiv w:val="1"/>
      <w:marLeft w:val="0"/>
      <w:marRight w:val="0"/>
      <w:marTop w:val="0"/>
      <w:marBottom w:val="0"/>
      <w:divBdr>
        <w:top w:val="none" w:sz="0" w:space="0" w:color="auto"/>
        <w:left w:val="none" w:sz="0" w:space="0" w:color="auto"/>
        <w:bottom w:val="none" w:sz="0" w:space="0" w:color="auto"/>
        <w:right w:val="none" w:sz="0" w:space="0" w:color="auto"/>
      </w:divBdr>
      <w:divsChild>
        <w:div w:id="1523088143">
          <w:marLeft w:val="0"/>
          <w:marRight w:val="0"/>
          <w:marTop w:val="0"/>
          <w:marBottom w:val="0"/>
          <w:divBdr>
            <w:top w:val="none" w:sz="0" w:space="0" w:color="auto"/>
            <w:left w:val="none" w:sz="0" w:space="0" w:color="auto"/>
            <w:bottom w:val="none" w:sz="0" w:space="0" w:color="auto"/>
            <w:right w:val="none" w:sz="0" w:space="0" w:color="auto"/>
          </w:divBdr>
          <w:divsChild>
            <w:div w:id="1709335738">
              <w:marLeft w:val="0"/>
              <w:marRight w:val="0"/>
              <w:marTop w:val="0"/>
              <w:marBottom w:val="0"/>
              <w:divBdr>
                <w:top w:val="none" w:sz="0" w:space="0" w:color="auto"/>
                <w:left w:val="none" w:sz="0" w:space="0" w:color="auto"/>
                <w:bottom w:val="none" w:sz="0" w:space="0" w:color="auto"/>
                <w:right w:val="none" w:sz="0" w:space="0" w:color="auto"/>
              </w:divBdr>
              <w:divsChild>
                <w:div w:id="19122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2264">
      <w:bodyDiv w:val="1"/>
      <w:marLeft w:val="0"/>
      <w:marRight w:val="0"/>
      <w:marTop w:val="0"/>
      <w:marBottom w:val="0"/>
      <w:divBdr>
        <w:top w:val="none" w:sz="0" w:space="0" w:color="auto"/>
        <w:left w:val="none" w:sz="0" w:space="0" w:color="auto"/>
        <w:bottom w:val="none" w:sz="0" w:space="0" w:color="auto"/>
        <w:right w:val="none" w:sz="0" w:space="0" w:color="auto"/>
      </w:divBdr>
    </w:div>
    <w:div w:id="789204496">
      <w:bodyDiv w:val="1"/>
      <w:marLeft w:val="0"/>
      <w:marRight w:val="0"/>
      <w:marTop w:val="0"/>
      <w:marBottom w:val="0"/>
      <w:divBdr>
        <w:top w:val="none" w:sz="0" w:space="0" w:color="auto"/>
        <w:left w:val="none" w:sz="0" w:space="0" w:color="auto"/>
        <w:bottom w:val="none" w:sz="0" w:space="0" w:color="auto"/>
        <w:right w:val="none" w:sz="0" w:space="0" w:color="auto"/>
      </w:divBdr>
      <w:divsChild>
        <w:div w:id="311445263">
          <w:marLeft w:val="0"/>
          <w:marRight w:val="0"/>
          <w:marTop w:val="0"/>
          <w:marBottom w:val="0"/>
          <w:divBdr>
            <w:top w:val="none" w:sz="0" w:space="0" w:color="auto"/>
            <w:left w:val="none" w:sz="0" w:space="0" w:color="auto"/>
            <w:bottom w:val="none" w:sz="0" w:space="0" w:color="auto"/>
            <w:right w:val="none" w:sz="0" w:space="0" w:color="auto"/>
          </w:divBdr>
          <w:divsChild>
            <w:div w:id="1184326243">
              <w:marLeft w:val="0"/>
              <w:marRight w:val="0"/>
              <w:marTop w:val="0"/>
              <w:marBottom w:val="0"/>
              <w:divBdr>
                <w:top w:val="none" w:sz="0" w:space="0" w:color="auto"/>
                <w:left w:val="none" w:sz="0" w:space="0" w:color="auto"/>
                <w:bottom w:val="none" w:sz="0" w:space="0" w:color="auto"/>
                <w:right w:val="none" w:sz="0" w:space="0" w:color="auto"/>
              </w:divBdr>
              <w:divsChild>
                <w:div w:id="579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2596">
      <w:bodyDiv w:val="1"/>
      <w:marLeft w:val="0"/>
      <w:marRight w:val="0"/>
      <w:marTop w:val="0"/>
      <w:marBottom w:val="0"/>
      <w:divBdr>
        <w:top w:val="none" w:sz="0" w:space="0" w:color="auto"/>
        <w:left w:val="none" w:sz="0" w:space="0" w:color="auto"/>
        <w:bottom w:val="none" w:sz="0" w:space="0" w:color="auto"/>
        <w:right w:val="none" w:sz="0" w:space="0" w:color="auto"/>
      </w:divBdr>
      <w:divsChild>
        <w:div w:id="782770636">
          <w:marLeft w:val="0"/>
          <w:marRight w:val="0"/>
          <w:marTop w:val="0"/>
          <w:marBottom w:val="0"/>
          <w:divBdr>
            <w:top w:val="none" w:sz="0" w:space="0" w:color="auto"/>
            <w:left w:val="none" w:sz="0" w:space="0" w:color="auto"/>
            <w:bottom w:val="none" w:sz="0" w:space="0" w:color="auto"/>
            <w:right w:val="none" w:sz="0" w:space="0" w:color="auto"/>
          </w:divBdr>
          <w:divsChild>
            <w:div w:id="1149904670">
              <w:marLeft w:val="0"/>
              <w:marRight w:val="0"/>
              <w:marTop w:val="0"/>
              <w:marBottom w:val="0"/>
              <w:divBdr>
                <w:top w:val="none" w:sz="0" w:space="0" w:color="auto"/>
                <w:left w:val="none" w:sz="0" w:space="0" w:color="auto"/>
                <w:bottom w:val="none" w:sz="0" w:space="0" w:color="auto"/>
                <w:right w:val="none" w:sz="0" w:space="0" w:color="auto"/>
              </w:divBdr>
              <w:divsChild>
                <w:div w:id="15669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1021">
      <w:bodyDiv w:val="1"/>
      <w:marLeft w:val="0"/>
      <w:marRight w:val="0"/>
      <w:marTop w:val="0"/>
      <w:marBottom w:val="0"/>
      <w:divBdr>
        <w:top w:val="none" w:sz="0" w:space="0" w:color="auto"/>
        <w:left w:val="none" w:sz="0" w:space="0" w:color="auto"/>
        <w:bottom w:val="none" w:sz="0" w:space="0" w:color="auto"/>
        <w:right w:val="none" w:sz="0" w:space="0" w:color="auto"/>
      </w:divBdr>
      <w:divsChild>
        <w:div w:id="378631768">
          <w:marLeft w:val="0"/>
          <w:marRight w:val="0"/>
          <w:marTop w:val="0"/>
          <w:marBottom w:val="0"/>
          <w:divBdr>
            <w:top w:val="none" w:sz="0" w:space="0" w:color="auto"/>
            <w:left w:val="none" w:sz="0" w:space="0" w:color="auto"/>
            <w:bottom w:val="none" w:sz="0" w:space="0" w:color="auto"/>
            <w:right w:val="none" w:sz="0" w:space="0" w:color="auto"/>
          </w:divBdr>
          <w:divsChild>
            <w:div w:id="2012832131">
              <w:marLeft w:val="0"/>
              <w:marRight w:val="0"/>
              <w:marTop w:val="0"/>
              <w:marBottom w:val="0"/>
              <w:divBdr>
                <w:top w:val="none" w:sz="0" w:space="0" w:color="auto"/>
                <w:left w:val="none" w:sz="0" w:space="0" w:color="auto"/>
                <w:bottom w:val="none" w:sz="0" w:space="0" w:color="auto"/>
                <w:right w:val="none" w:sz="0" w:space="0" w:color="auto"/>
              </w:divBdr>
              <w:divsChild>
                <w:div w:id="548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64421">
      <w:bodyDiv w:val="1"/>
      <w:marLeft w:val="0"/>
      <w:marRight w:val="0"/>
      <w:marTop w:val="0"/>
      <w:marBottom w:val="0"/>
      <w:divBdr>
        <w:top w:val="none" w:sz="0" w:space="0" w:color="auto"/>
        <w:left w:val="none" w:sz="0" w:space="0" w:color="auto"/>
        <w:bottom w:val="none" w:sz="0" w:space="0" w:color="auto"/>
        <w:right w:val="none" w:sz="0" w:space="0" w:color="auto"/>
      </w:divBdr>
      <w:divsChild>
        <w:div w:id="1390151702">
          <w:marLeft w:val="0"/>
          <w:marRight w:val="0"/>
          <w:marTop w:val="0"/>
          <w:marBottom w:val="0"/>
          <w:divBdr>
            <w:top w:val="none" w:sz="0" w:space="0" w:color="auto"/>
            <w:left w:val="none" w:sz="0" w:space="0" w:color="auto"/>
            <w:bottom w:val="none" w:sz="0" w:space="0" w:color="auto"/>
            <w:right w:val="none" w:sz="0" w:space="0" w:color="auto"/>
          </w:divBdr>
          <w:divsChild>
            <w:div w:id="1720933825">
              <w:marLeft w:val="0"/>
              <w:marRight w:val="0"/>
              <w:marTop w:val="0"/>
              <w:marBottom w:val="0"/>
              <w:divBdr>
                <w:top w:val="none" w:sz="0" w:space="0" w:color="auto"/>
                <w:left w:val="none" w:sz="0" w:space="0" w:color="auto"/>
                <w:bottom w:val="none" w:sz="0" w:space="0" w:color="auto"/>
                <w:right w:val="none" w:sz="0" w:space="0" w:color="auto"/>
              </w:divBdr>
              <w:divsChild>
                <w:div w:id="2565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3424">
      <w:bodyDiv w:val="1"/>
      <w:marLeft w:val="0"/>
      <w:marRight w:val="0"/>
      <w:marTop w:val="0"/>
      <w:marBottom w:val="0"/>
      <w:divBdr>
        <w:top w:val="none" w:sz="0" w:space="0" w:color="auto"/>
        <w:left w:val="none" w:sz="0" w:space="0" w:color="auto"/>
        <w:bottom w:val="none" w:sz="0" w:space="0" w:color="auto"/>
        <w:right w:val="none" w:sz="0" w:space="0" w:color="auto"/>
      </w:divBdr>
      <w:divsChild>
        <w:div w:id="225267272">
          <w:marLeft w:val="0"/>
          <w:marRight w:val="0"/>
          <w:marTop w:val="0"/>
          <w:marBottom w:val="0"/>
          <w:divBdr>
            <w:top w:val="none" w:sz="0" w:space="0" w:color="auto"/>
            <w:left w:val="none" w:sz="0" w:space="0" w:color="auto"/>
            <w:bottom w:val="none" w:sz="0" w:space="0" w:color="auto"/>
            <w:right w:val="none" w:sz="0" w:space="0" w:color="auto"/>
          </w:divBdr>
          <w:divsChild>
            <w:div w:id="1888712025">
              <w:marLeft w:val="0"/>
              <w:marRight w:val="0"/>
              <w:marTop w:val="0"/>
              <w:marBottom w:val="0"/>
              <w:divBdr>
                <w:top w:val="none" w:sz="0" w:space="0" w:color="auto"/>
                <w:left w:val="none" w:sz="0" w:space="0" w:color="auto"/>
                <w:bottom w:val="none" w:sz="0" w:space="0" w:color="auto"/>
                <w:right w:val="none" w:sz="0" w:space="0" w:color="auto"/>
              </w:divBdr>
              <w:divsChild>
                <w:div w:id="121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8167">
      <w:bodyDiv w:val="1"/>
      <w:marLeft w:val="0"/>
      <w:marRight w:val="0"/>
      <w:marTop w:val="0"/>
      <w:marBottom w:val="0"/>
      <w:divBdr>
        <w:top w:val="none" w:sz="0" w:space="0" w:color="auto"/>
        <w:left w:val="none" w:sz="0" w:space="0" w:color="auto"/>
        <w:bottom w:val="none" w:sz="0" w:space="0" w:color="auto"/>
        <w:right w:val="none" w:sz="0" w:space="0" w:color="auto"/>
      </w:divBdr>
    </w:div>
    <w:div w:id="1017585952">
      <w:bodyDiv w:val="1"/>
      <w:marLeft w:val="0"/>
      <w:marRight w:val="0"/>
      <w:marTop w:val="0"/>
      <w:marBottom w:val="0"/>
      <w:divBdr>
        <w:top w:val="none" w:sz="0" w:space="0" w:color="auto"/>
        <w:left w:val="none" w:sz="0" w:space="0" w:color="auto"/>
        <w:bottom w:val="none" w:sz="0" w:space="0" w:color="auto"/>
        <w:right w:val="none" w:sz="0" w:space="0" w:color="auto"/>
      </w:divBdr>
      <w:divsChild>
        <w:div w:id="515969707">
          <w:marLeft w:val="0"/>
          <w:marRight w:val="0"/>
          <w:marTop w:val="0"/>
          <w:marBottom w:val="0"/>
          <w:divBdr>
            <w:top w:val="none" w:sz="0" w:space="0" w:color="auto"/>
            <w:left w:val="none" w:sz="0" w:space="0" w:color="auto"/>
            <w:bottom w:val="none" w:sz="0" w:space="0" w:color="auto"/>
            <w:right w:val="none" w:sz="0" w:space="0" w:color="auto"/>
          </w:divBdr>
          <w:divsChild>
            <w:div w:id="1319768910">
              <w:marLeft w:val="0"/>
              <w:marRight w:val="0"/>
              <w:marTop w:val="0"/>
              <w:marBottom w:val="0"/>
              <w:divBdr>
                <w:top w:val="none" w:sz="0" w:space="0" w:color="auto"/>
                <w:left w:val="none" w:sz="0" w:space="0" w:color="auto"/>
                <w:bottom w:val="none" w:sz="0" w:space="0" w:color="auto"/>
                <w:right w:val="none" w:sz="0" w:space="0" w:color="auto"/>
              </w:divBdr>
              <w:divsChild>
                <w:div w:id="19563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17925">
      <w:bodyDiv w:val="1"/>
      <w:marLeft w:val="0"/>
      <w:marRight w:val="0"/>
      <w:marTop w:val="0"/>
      <w:marBottom w:val="0"/>
      <w:divBdr>
        <w:top w:val="none" w:sz="0" w:space="0" w:color="auto"/>
        <w:left w:val="none" w:sz="0" w:space="0" w:color="auto"/>
        <w:bottom w:val="none" w:sz="0" w:space="0" w:color="auto"/>
        <w:right w:val="none" w:sz="0" w:space="0" w:color="auto"/>
      </w:divBdr>
      <w:divsChild>
        <w:div w:id="1458791212">
          <w:marLeft w:val="0"/>
          <w:marRight w:val="0"/>
          <w:marTop w:val="0"/>
          <w:marBottom w:val="0"/>
          <w:divBdr>
            <w:top w:val="none" w:sz="0" w:space="0" w:color="auto"/>
            <w:left w:val="none" w:sz="0" w:space="0" w:color="auto"/>
            <w:bottom w:val="none" w:sz="0" w:space="0" w:color="auto"/>
            <w:right w:val="none" w:sz="0" w:space="0" w:color="auto"/>
          </w:divBdr>
          <w:divsChild>
            <w:div w:id="1422992352">
              <w:marLeft w:val="0"/>
              <w:marRight w:val="0"/>
              <w:marTop w:val="0"/>
              <w:marBottom w:val="0"/>
              <w:divBdr>
                <w:top w:val="none" w:sz="0" w:space="0" w:color="auto"/>
                <w:left w:val="none" w:sz="0" w:space="0" w:color="auto"/>
                <w:bottom w:val="none" w:sz="0" w:space="0" w:color="auto"/>
                <w:right w:val="none" w:sz="0" w:space="0" w:color="auto"/>
              </w:divBdr>
              <w:divsChild>
                <w:div w:id="10695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2249">
      <w:bodyDiv w:val="1"/>
      <w:marLeft w:val="0"/>
      <w:marRight w:val="0"/>
      <w:marTop w:val="0"/>
      <w:marBottom w:val="0"/>
      <w:divBdr>
        <w:top w:val="none" w:sz="0" w:space="0" w:color="auto"/>
        <w:left w:val="none" w:sz="0" w:space="0" w:color="auto"/>
        <w:bottom w:val="none" w:sz="0" w:space="0" w:color="auto"/>
        <w:right w:val="none" w:sz="0" w:space="0" w:color="auto"/>
      </w:divBdr>
      <w:divsChild>
        <w:div w:id="925920479">
          <w:marLeft w:val="0"/>
          <w:marRight w:val="0"/>
          <w:marTop w:val="0"/>
          <w:marBottom w:val="0"/>
          <w:divBdr>
            <w:top w:val="none" w:sz="0" w:space="0" w:color="auto"/>
            <w:left w:val="none" w:sz="0" w:space="0" w:color="auto"/>
            <w:bottom w:val="none" w:sz="0" w:space="0" w:color="auto"/>
            <w:right w:val="none" w:sz="0" w:space="0" w:color="auto"/>
          </w:divBdr>
          <w:divsChild>
            <w:div w:id="1933390706">
              <w:marLeft w:val="0"/>
              <w:marRight w:val="0"/>
              <w:marTop w:val="0"/>
              <w:marBottom w:val="0"/>
              <w:divBdr>
                <w:top w:val="none" w:sz="0" w:space="0" w:color="auto"/>
                <w:left w:val="none" w:sz="0" w:space="0" w:color="auto"/>
                <w:bottom w:val="none" w:sz="0" w:space="0" w:color="auto"/>
                <w:right w:val="none" w:sz="0" w:space="0" w:color="auto"/>
              </w:divBdr>
              <w:divsChild>
                <w:div w:id="4332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7192">
      <w:bodyDiv w:val="1"/>
      <w:marLeft w:val="0"/>
      <w:marRight w:val="0"/>
      <w:marTop w:val="0"/>
      <w:marBottom w:val="0"/>
      <w:divBdr>
        <w:top w:val="none" w:sz="0" w:space="0" w:color="auto"/>
        <w:left w:val="none" w:sz="0" w:space="0" w:color="auto"/>
        <w:bottom w:val="none" w:sz="0" w:space="0" w:color="auto"/>
        <w:right w:val="none" w:sz="0" w:space="0" w:color="auto"/>
      </w:divBdr>
      <w:divsChild>
        <w:div w:id="570888011">
          <w:marLeft w:val="0"/>
          <w:marRight w:val="0"/>
          <w:marTop w:val="0"/>
          <w:marBottom w:val="0"/>
          <w:divBdr>
            <w:top w:val="none" w:sz="0" w:space="0" w:color="auto"/>
            <w:left w:val="none" w:sz="0" w:space="0" w:color="auto"/>
            <w:bottom w:val="none" w:sz="0" w:space="0" w:color="auto"/>
            <w:right w:val="none" w:sz="0" w:space="0" w:color="auto"/>
          </w:divBdr>
          <w:divsChild>
            <w:div w:id="1298100049">
              <w:marLeft w:val="0"/>
              <w:marRight w:val="0"/>
              <w:marTop w:val="0"/>
              <w:marBottom w:val="0"/>
              <w:divBdr>
                <w:top w:val="none" w:sz="0" w:space="0" w:color="auto"/>
                <w:left w:val="none" w:sz="0" w:space="0" w:color="auto"/>
                <w:bottom w:val="none" w:sz="0" w:space="0" w:color="auto"/>
                <w:right w:val="none" w:sz="0" w:space="0" w:color="auto"/>
              </w:divBdr>
              <w:divsChild>
                <w:div w:id="4788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632">
      <w:bodyDiv w:val="1"/>
      <w:marLeft w:val="0"/>
      <w:marRight w:val="0"/>
      <w:marTop w:val="0"/>
      <w:marBottom w:val="0"/>
      <w:divBdr>
        <w:top w:val="none" w:sz="0" w:space="0" w:color="auto"/>
        <w:left w:val="none" w:sz="0" w:space="0" w:color="auto"/>
        <w:bottom w:val="none" w:sz="0" w:space="0" w:color="auto"/>
        <w:right w:val="none" w:sz="0" w:space="0" w:color="auto"/>
      </w:divBdr>
      <w:divsChild>
        <w:div w:id="1110394033">
          <w:marLeft w:val="0"/>
          <w:marRight w:val="0"/>
          <w:marTop w:val="0"/>
          <w:marBottom w:val="0"/>
          <w:divBdr>
            <w:top w:val="none" w:sz="0" w:space="0" w:color="auto"/>
            <w:left w:val="none" w:sz="0" w:space="0" w:color="auto"/>
            <w:bottom w:val="none" w:sz="0" w:space="0" w:color="auto"/>
            <w:right w:val="none" w:sz="0" w:space="0" w:color="auto"/>
          </w:divBdr>
          <w:divsChild>
            <w:div w:id="197742035">
              <w:marLeft w:val="0"/>
              <w:marRight w:val="0"/>
              <w:marTop w:val="0"/>
              <w:marBottom w:val="0"/>
              <w:divBdr>
                <w:top w:val="none" w:sz="0" w:space="0" w:color="auto"/>
                <w:left w:val="none" w:sz="0" w:space="0" w:color="auto"/>
                <w:bottom w:val="none" w:sz="0" w:space="0" w:color="auto"/>
                <w:right w:val="none" w:sz="0" w:space="0" w:color="auto"/>
              </w:divBdr>
              <w:divsChild>
                <w:div w:id="13031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35090">
      <w:bodyDiv w:val="1"/>
      <w:marLeft w:val="0"/>
      <w:marRight w:val="0"/>
      <w:marTop w:val="0"/>
      <w:marBottom w:val="0"/>
      <w:divBdr>
        <w:top w:val="none" w:sz="0" w:space="0" w:color="auto"/>
        <w:left w:val="none" w:sz="0" w:space="0" w:color="auto"/>
        <w:bottom w:val="none" w:sz="0" w:space="0" w:color="auto"/>
        <w:right w:val="none" w:sz="0" w:space="0" w:color="auto"/>
      </w:divBdr>
      <w:divsChild>
        <w:div w:id="2146387461">
          <w:marLeft w:val="0"/>
          <w:marRight w:val="0"/>
          <w:marTop w:val="0"/>
          <w:marBottom w:val="0"/>
          <w:divBdr>
            <w:top w:val="none" w:sz="0" w:space="0" w:color="auto"/>
            <w:left w:val="none" w:sz="0" w:space="0" w:color="auto"/>
            <w:bottom w:val="none" w:sz="0" w:space="0" w:color="auto"/>
            <w:right w:val="none" w:sz="0" w:space="0" w:color="auto"/>
          </w:divBdr>
          <w:divsChild>
            <w:div w:id="1475297351">
              <w:marLeft w:val="0"/>
              <w:marRight w:val="0"/>
              <w:marTop w:val="0"/>
              <w:marBottom w:val="0"/>
              <w:divBdr>
                <w:top w:val="none" w:sz="0" w:space="0" w:color="auto"/>
                <w:left w:val="none" w:sz="0" w:space="0" w:color="auto"/>
                <w:bottom w:val="none" w:sz="0" w:space="0" w:color="auto"/>
                <w:right w:val="none" w:sz="0" w:space="0" w:color="auto"/>
              </w:divBdr>
              <w:divsChild>
                <w:div w:id="130161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7643">
      <w:bodyDiv w:val="1"/>
      <w:marLeft w:val="0"/>
      <w:marRight w:val="0"/>
      <w:marTop w:val="0"/>
      <w:marBottom w:val="0"/>
      <w:divBdr>
        <w:top w:val="none" w:sz="0" w:space="0" w:color="auto"/>
        <w:left w:val="none" w:sz="0" w:space="0" w:color="auto"/>
        <w:bottom w:val="none" w:sz="0" w:space="0" w:color="auto"/>
        <w:right w:val="none" w:sz="0" w:space="0" w:color="auto"/>
      </w:divBdr>
      <w:divsChild>
        <w:div w:id="1286501386">
          <w:marLeft w:val="0"/>
          <w:marRight w:val="0"/>
          <w:marTop w:val="0"/>
          <w:marBottom w:val="0"/>
          <w:divBdr>
            <w:top w:val="none" w:sz="0" w:space="0" w:color="auto"/>
            <w:left w:val="none" w:sz="0" w:space="0" w:color="auto"/>
            <w:bottom w:val="none" w:sz="0" w:space="0" w:color="auto"/>
            <w:right w:val="none" w:sz="0" w:space="0" w:color="auto"/>
          </w:divBdr>
          <w:divsChild>
            <w:div w:id="1073888249">
              <w:marLeft w:val="0"/>
              <w:marRight w:val="0"/>
              <w:marTop w:val="0"/>
              <w:marBottom w:val="0"/>
              <w:divBdr>
                <w:top w:val="none" w:sz="0" w:space="0" w:color="auto"/>
                <w:left w:val="none" w:sz="0" w:space="0" w:color="auto"/>
                <w:bottom w:val="none" w:sz="0" w:space="0" w:color="auto"/>
                <w:right w:val="none" w:sz="0" w:space="0" w:color="auto"/>
              </w:divBdr>
              <w:divsChild>
                <w:div w:id="17165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0343">
      <w:bodyDiv w:val="1"/>
      <w:marLeft w:val="0"/>
      <w:marRight w:val="0"/>
      <w:marTop w:val="0"/>
      <w:marBottom w:val="0"/>
      <w:divBdr>
        <w:top w:val="none" w:sz="0" w:space="0" w:color="auto"/>
        <w:left w:val="none" w:sz="0" w:space="0" w:color="auto"/>
        <w:bottom w:val="none" w:sz="0" w:space="0" w:color="auto"/>
        <w:right w:val="none" w:sz="0" w:space="0" w:color="auto"/>
      </w:divBdr>
      <w:divsChild>
        <w:div w:id="245572870">
          <w:marLeft w:val="0"/>
          <w:marRight w:val="0"/>
          <w:marTop w:val="0"/>
          <w:marBottom w:val="0"/>
          <w:divBdr>
            <w:top w:val="none" w:sz="0" w:space="0" w:color="auto"/>
            <w:left w:val="none" w:sz="0" w:space="0" w:color="auto"/>
            <w:bottom w:val="none" w:sz="0" w:space="0" w:color="auto"/>
            <w:right w:val="none" w:sz="0" w:space="0" w:color="auto"/>
          </w:divBdr>
          <w:divsChild>
            <w:div w:id="725299314">
              <w:marLeft w:val="0"/>
              <w:marRight w:val="0"/>
              <w:marTop w:val="0"/>
              <w:marBottom w:val="0"/>
              <w:divBdr>
                <w:top w:val="none" w:sz="0" w:space="0" w:color="auto"/>
                <w:left w:val="none" w:sz="0" w:space="0" w:color="auto"/>
                <w:bottom w:val="none" w:sz="0" w:space="0" w:color="auto"/>
                <w:right w:val="none" w:sz="0" w:space="0" w:color="auto"/>
              </w:divBdr>
              <w:divsChild>
                <w:div w:id="16891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72075">
      <w:bodyDiv w:val="1"/>
      <w:marLeft w:val="0"/>
      <w:marRight w:val="0"/>
      <w:marTop w:val="0"/>
      <w:marBottom w:val="0"/>
      <w:divBdr>
        <w:top w:val="none" w:sz="0" w:space="0" w:color="auto"/>
        <w:left w:val="none" w:sz="0" w:space="0" w:color="auto"/>
        <w:bottom w:val="none" w:sz="0" w:space="0" w:color="auto"/>
        <w:right w:val="none" w:sz="0" w:space="0" w:color="auto"/>
      </w:divBdr>
      <w:divsChild>
        <w:div w:id="685794844">
          <w:marLeft w:val="0"/>
          <w:marRight w:val="0"/>
          <w:marTop w:val="0"/>
          <w:marBottom w:val="0"/>
          <w:divBdr>
            <w:top w:val="none" w:sz="0" w:space="0" w:color="auto"/>
            <w:left w:val="none" w:sz="0" w:space="0" w:color="auto"/>
            <w:bottom w:val="none" w:sz="0" w:space="0" w:color="auto"/>
            <w:right w:val="none" w:sz="0" w:space="0" w:color="auto"/>
          </w:divBdr>
          <w:divsChild>
            <w:div w:id="1905943713">
              <w:marLeft w:val="0"/>
              <w:marRight w:val="0"/>
              <w:marTop w:val="0"/>
              <w:marBottom w:val="0"/>
              <w:divBdr>
                <w:top w:val="none" w:sz="0" w:space="0" w:color="auto"/>
                <w:left w:val="none" w:sz="0" w:space="0" w:color="auto"/>
                <w:bottom w:val="none" w:sz="0" w:space="0" w:color="auto"/>
                <w:right w:val="none" w:sz="0" w:space="0" w:color="auto"/>
              </w:divBdr>
              <w:divsChild>
                <w:div w:id="11911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5432">
      <w:bodyDiv w:val="1"/>
      <w:marLeft w:val="0"/>
      <w:marRight w:val="0"/>
      <w:marTop w:val="0"/>
      <w:marBottom w:val="0"/>
      <w:divBdr>
        <w:top w:val="none" w:sz="0" w:space="0" w:color="auto"/>
        <w:left w:val="none" w:sz="0" w:space="0" w:color="auto"/>
        <w:bottom w:val="none" w:sz="0" w:space="0" w:color="auto"/>
        <w:right w:val="none" w:sz="0" w:space="0" w:color="auto"/>
      </w:divBdr>
      <w:divsChild>
        <w:div w:id="1054890833">
          <w:marLeft w:val="0"/>
          <w:marRight w:val="0"/>
          <w:marTop w:val="0"/>
          <w:marBottom w:val="0"/>
          <w:divBdr>
            <w:top w:val="none" w:sz="0" w:space="0" w:color="auto"/>
            <w:left w:val="none" w:sz="0" w:space="0" w:color="auto"/>
            <w:bottom w:val="none" w:sz="0" w:space="0" w:color="auto"/>
            <w:right w:val="none" w:sz="0" w:space="0" w:color="auto"/>
          </w:divBdr>
          <w:divsChild>
            <w:div w:id="1152065676">
              <w:marLeft w:val="0"/>
              <w:marRight w:val="0"/>
              <w:marTop w:val="0"/>
              <w:marBottom w:val="0"/>
              <w:divBdr>
                <w:top w:val="none" w:sz="0" w:space="0" w:color="auto"/>
                <w:left w:val="none" w:sz="0" w:space="0" w:color="auto"/>
                <w:bottom w:val="none" w:sz="0" w:space="0" w:color="auto"/>
                <w:right w:val="none" w:sz="0" w:space="0" w:color="auto"/>
              </w:divBdr>
              <w:divsChild>
                <w:div w:id="1571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0556">
      <w:bodyDiv w:val="1"/>
      <w:marLeft w:val="0"/>
      <w:marRight w:val="0"/>
      <w:marTop w:val="0"/>
      <w:marBottom w:val="0"/>
      <w:divBdr>
        <w:top w:val="none" w:sz="0" w:space="0" w:color="auto"/>
        <w:left w:val="none" w:sz="0" w:space="0" w:color="auto"/>
        <w:bottom w:val="none" w:sz="0" w:space="0" w:color="auto"/>
        <w:right w:val="none" w:sz="0" w:space="0" w:color="auto"/>
      </w:divBdr>
      <w:divsChild>
        <w:div w:id="2090880208">
          <w:marLeft w:val="0"/>
          <w:marRight w:val="0"/>
          <w:marTop w:val="0"/>
          <w:marBottom w:val="0"/>
          <w:divBdr>
            <w:top w:val="none" w:sz="0" w:space="0" w:color="auto"/>
            <w:left w:val="none" w:sz="0" w:space="0" w:color="auto"/>
            <w:bottom w:val="none" w:sz="0" w:space="0" w:color="auto"/>
            <w:right w:val="none" w:sz="0" w:space="0" w:color="auto"/>
          </w:divBdr>
          <w:divsChild>
            <w:div w:id="390424066">
              <w:marLeft w:val="0"/>
              <w:marRight w:val="0"/>
              <w:marTop w:val="0"/>
              <w:marBottom w:val="0"/>
              <w:divBdr>
                <w:top w:val="none" w:sz="0" w:space="0" w:color="auto"/>
                <w:left w:val="none" w:sz="0" w:space="0" w:color="auto"/>
                <w:bottom w:val="none" w:sz="0" w:space="0" w:color="auto"/>
                <w:right w:val="none" w:sz="0" w:space="0" w:color="auto"/>
              </w:divBdr>
              <w:divsChild>
                <w:div w:id="15478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1436">
      <w:bodyDiv w:val="1"/>
      <w:marLeft w:val="0"/>
      <w:marRight w:val="0"/>
      <w:marTop w:val="0"/>
      <w:marBottom w:val="0"/>
      <w:divBdr>
        <w:top w:val="none" w:sz="0" w:space="0" w:color="auto"/>
        <w:left w:val="none" w:sz="0" w:space="0" w:color="auto"/>
        <w:bottom w:val="none" w:sz="0" w:space="0" w:color="auto"/>
        <w:right w:val="none" w:sz="0" w:space="0" w:color="auto"/>
      </w:divBdr>
    </w:div>
    <w:div w:id="1816482441">
      <w:bodyDiv w:val="1"/>
      <w:marLeft w:val="0"/>
      <w:marRight w:val="0"/>
      <w:marTop w:val="0"/>
      <w:marBottom w:val="0"/>
      <w:divBdr>
        <w:top w:val="none" w:sz="0" w:space="0" w:color="auto"/>
        <w:left w:val="none" w:sz="0" w:space="0" w:color="auto"/>
        <w:bottom w:val="none" w:sz="0" w:space="0" w:color="auto"/>
        <w:right w:val="none" w:sz="0" w:space="0" w:color="auto"/>
      </w:divBdr>
      <w:divsChild>
        <w:div w:id="1921258583">
          <w:marLeft w:val="0"/>
          <w:marRight w:val="0"/>
          <w:marTop w:val="0"/>
          <w:marBottom w:val="0"/>
          <w:divBdr>
            <w:top w:val="none" w:sz="0" w:space="0" w:color="auto"/>
            <w:left w:val="none" w:sz="0" w:space="0" w:color="auto"/>
            <w:bottom w:val="none" w:sz="0" w:space="0" w:color="auto"/>
            <w:right w:val="none" w:sz="0" w:space="0" w:color="auto"/>
          </w:divBdr>
          <w:divsChild>
            <w:div w:id="1443693638">
              <w:marLeft w:val="0"/>
              <w:marRight w:val="0"/>
              <w:marTop w:val="0"/>
              <w:marBottom w:val="0"/>
              <w:divBdr>
                <w:top w:val="none" w:sz="0" w:space="0" w:color="auto"/>
                <w:left w:val="none" w:sz="0" w:space="0" w:color="auto"/>
                <w:bottom w:val="none" w:sz="0" w:space="0" w:color="auto"/>
                <w:right w:val="none" w:sz="0" w:space="0" w:color="auto"/>
              </w:divBdr>
              <w:divsChild>
                <w:div w:id="17010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9535">
      <w:bodyDiv w:val="1"/>
      <w:marLeft w:val="0"/>
      <w:marRight w:val="0"/>
      <w:marTop w:val="0"/>
      <w:marBottom w:val="0"/>
      <w:divBdr>
        <w:top w:val="none" w:sz="0" w:space="0" w:color="auto"/>
        <w:left w:val="none" w:sz="0" w:space="0" w:color="auto"/>
        <w:bottom w:val="none" w:sz="0" w:space="0" w:color="auto"/>
        <w:right w:val="none" w:sz="0" w:space="0" w:color="auto"/>
      </w:divBdr>
      <w:divsChild>
        <w:div w:id="420836343">
          <w:marLeft w:val="0"/>
          <w:marRight w:val="0"/>
          <w:marTop w:val="0"/>
          <w:marBottom w:val="0"/>
          <w:divBdr>
            <w:top w:val="none" w:sz="0" w:space="0" w:color="auto"/>
            <w:left w:val="none" w:sz="0" w:space="0" w:color="auto"/>
            <w:bottom w:val="none" w:sz="0" w:space="0" w:color="auto"/>
            <w:right w:val="none" w:sz="0" w:space="0" w:color="auto"/>
          </w:divBdr>
          <w:divsChild>
            <w:div w:id="1276862671">
              <w:marLeft w:val="0"/>
              <w:marRight w:val="0"/>
              <w:marTop w:val="0"/>
              <w:marBottom w:val="0"/>
              <w:divBdr>
                <w:top w:val="none" w:sz="0" w:space="0" w:color="auto"/>
                <w:left w:val="none" w:sz="0" w:space="0" w:color="auto"/>
                <w:bottom w:val="none" w:sz="0" w:space="0" w:color="auto"/>
                <w:right w:val="none" w:sz="0" w:space="0" w:color="auto"/>
              </w:divBdr>
              <w:divsChild>
                <w:div w:id="771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9006">
      <w:bodyDiv w:val="1"/>
      <w:marLeft w:val="0"/>
      <w:marRight w:val="0"/>
      <w:marTop w:val="0"/>
      <w:marBottom w:val="0"/>
      <w:divBdr>
        <w:top w:val="none" w:sz="0" w:space="0" w:color="auto"/>
        <w:left w:val="none" w:sz="0" w:space="0" w:color="auto"/>
        <w:bottom w:val="none" w:sz="0" w:space="0" w:color="auto"/>
        <w:right w:val="none" w:sz="0" w:space="0" w:color="auto"/>
      </w:divBdr>
      <w:divsChild>
        <w:div w:id="1415861784">
          <w:marLeft w:val="0"/>
          <w:marRight w:val="0"/>
          <w:marTop w:val="0"/>
          <w:marBottom w:val="0"/>
          <w:divBdr>
            <w:top w:val="none" w:sz="0" w:space="0" w:color="auto"/>
            <w:left w:val="none" w:sz="0" w:space="0" w:color="auto"/>
            <w:bottom w:val="none" w:sz="0" w:space="0" w:color="auto"/>
            <w:right w:val="none" w:sz="0" w:space="0" w:color="auto"/>
          </w:divBdr>
          <w:divsChild>
            <w:div w:id="1845780646">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sChild>
        <w:div w:id="1504977632">
          <w:marLeft w:val="0"/>
          <w:marRight w:val="0"/>
          <w:marTop w:val="0"/>
          <w:marBottom w:val="0"/>
          <w:divBdr>
            <w:top w:val="none" w:sz="0" w:space="0" w:color="auto"/>
            <w:left w:val="none" w:sz="0" w:space="0" w:color="auto"/>
            <w:bottom w:val="none" w:sz="0" w:space="0" w:color="auto"/>
            <w:right w:val="none" w:sz="0" w:space="0" w:color="auto"/>
          </w:divBdr>
          <w:divsChild>
            <w:div w:id="1624727481">
              <w:marLeft w:val="0"/>
              <w:marRight w:val="0"/>
              <w:marTop w:val="0"/>
              <w:marBottom w:val="0"/>
              <w:divBdr>
                <w:top w:val="none" w:sz="0" w:space="0" w:color="auto"/>
                <w:left w:val="none" w:sz="0" w:space="0" w:color="auto"/>
                <w:bottom w:val="none" w:sz="0" w:space="0" w:color="auto"/>
                <w:right w:val="none" w:sz="0" w:space="0" w:color="auto"/>
              </w:divBdr>
              <w:divsChild>
                <w:div w:id="2108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39399">
      <w:bodyDiv w:val="1"/>
      <w:marLeft w:val="0"/>
      <w:marRight w:val="0"/>
      <w:marTop w:val="0"/>
      <w:marBottom w:val="0"/>
      <w:divBdr>
        <w:top w:val="none" w:sz="0" w:space="0" w:color="auto"/>
        <w:left w:val="none" w:sz="0" w:space="0" w:color="auto"/>
        <w:bottom w:val="none" w:sz="0" w:space="0" w:color="auto"/>
        <w:right w:val="none" w:sz="0" w:space="0" w:color="auto"/>
      </w:divBdr>
      <w:divsChild>
        <w:div w:id="1207065686">
          <w:marLeft w:val="0"/>
          <w:marRight w:val="0"/>
          <w:marTop w:val="0"/>
          <w:marBottom w:val="0"/>
          <w:divBdr>
            <w:top w:val="none" w:sz="0" w:space="0" w:color="auto"/>
            <w:left w:val="none" w:sz="0" w:space="0" w:color="auto"/>
            <w:bottom w:val="none" w:sz="0" w:space="0" w:color="auto"/>
            <w:right w:val="none" w:sz="0" w:space="0" w:color="auto"/>
          </w:divBdr>
          <w:divsChild>
            <w:div w:id="1395279021">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unimi.it/servizi/luoghi_sicurezza/26528.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verso.net/traduzione-testo" TargetMode="External"/><Relationship Id="rId4" Type="http://schemas.openxmlformats.org/officeDocument/2006/relationships/settings" Target="settings.xml"/><Relationship Id="rId9" Type="http://schemas.openxmlformats.org/officeDocument/2006/relationships/hyperlink" Target="https://academy.europa.e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6D5E-A4E1-4725-99A2-9C0FBA3C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2508</Words>
  <Characters>14298</Characters>
  <Application>Microsoft Office Word</Application>
  <DocSecurity>4</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Menchini</dc:creator>
  <cp:lastModifiedBy>Eleonora Micalizzi</cp:lastModifiedBy>
  <cp:revision>2</cp:revision>
  <dcterms:created xsi:type="dcterms:W3CDTF">2025-02-12T08:48:00Z</dcterms:created>
  <dcterms:modified xsi:type="dcterms:W3CDTF">2025-02-12T08:48:00Z</dcterms:modified>
</cp:coreProperties>
</file>